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12"/>
        </w:rPr>
        <w:id w:val="-613057404"/>
        <w:docPartObj>
          <w:docPartGallery w:val="Cover Pages"/>
          <w:docPartUnique/>
        </w:docPartObj>
      </w:sdtPr>
      <w:sdtEndPr>
        <w:rPr>
          <w:sz w:val="22"/>
        </w:rPr>
      </w:sdtEndPr>
      <w:sdtContent>
        <w:p w14:paraId="672A6659" w14:textId="77777777" w:rsidR="00544197" w:rsidRPr="00F00C10" w:rsidRDefault="00544197">
          <w:pPr>
            <w:rPr>
              <w:sz w:val="12"/>
            </w:rPr>
          </w:pPr>
        </w:p>
        <w:p w14:paraId="64C5EF76" w14:textId="77777777" w:rsidR="00F82ED7" w:rsidRDefault="00F82ED7" w:rsidP="00F82ED7">
          <w:pPr>
            <w:pStyle w:val="paragraph"/>
            <w:spacing w:before="0" w:beforeAutospacing="0" w:after="0" w:afterAutospacing="0"/>
            <w:jc w:val="center"/>
            <w:textAlignment w:val="baseline"/>
            <w:rPr>
              <w:rStyle w:val="normaltextrun"/>
              <w:rFonts w:ascii="Source Sans Pro" w:hAnsi="Source Sans Pro" w:cs="Arial"/>
              <w:b/>
              <w:bCs/>
              <w:color w:val="861152"/>
              <w:sz w:val="28"/>
              <w:szCs w:val="72"/>
            </w:rPr>
          </w:pPr>
        </w:p>
        <w:p w14:paraId="16FE04D5" w14:textId="0783C269" w:rsidR="00FC20E7" w:rsidRPr="00F82ED7" w:rsidRDefault="00F82ED7" w:rsidP="00F82ED7">
          <w:pPr>
            <w:pStyle w:val="paragraph"/>
            <w:spacing w:before="0" w:beforeAutospacing="0" w:after="0" w:afterAutospacing="0"/>
            <w:jc w:val="center"/>
            <w:textAlignment w:val="baseline"/>
            <w:rPr>
              <w:rFonts w:ascii="Source Sans Pro" w:hAnsi="Source Sans Pro" w:cs="Segoe UI"/>
              <w:b/>
              <w:bCs/>
              <w:color w:val="861152"/>
              <w:sz w:val="2"/>
              <w:szCs w:val="18"/>
            </w:rPr>
          </w:pPr>
          <w:r w:rsidRPr="00F82ED7">
            <w:rPr>
              <w:rStyle w:val="normaltextrun"/>
              <w:rFonts w:ascii="Source Sans Pro" w:hAnsi="Source Sans Pro" w:cs="Arial"/>
              <w:b/>
              <w:bCs/>
              <w:color w:val="861152"/>
              <w:sz w:val="28"/>
              <w:szCs w:val="72"/>
            </w:rPr>
            <w:t>MOCIÓN PARA UN MUNICIPIO LAICO</w:t>
          </w:r>
        </w:p>
        <w:p w14:paraId="2A0C1E65" w14:textId="18A454C5" w:rsidR="00FC20E7" w:rsidRPr="00F82ED7" w:rsidRDefault="00F82ED7" w:rsidP="00F82ED7">
          <w:pPr>
            <w:pStyle w:val="paragraph"/>
            <w:spacing w:before="0" w:beforeAutospacing="0" w:after="0" w:afterAutospacing="0"/>
            <w:jc w:val="center"/>
            <w:textAlignment w:val="baseline"/>
            <w:rPr>
              <w:rFonts w:ascii="Source Sans Pro" w:hAnsi="Source Sans Pro" w:cs="Segoe UI"/>
              <w:b/>
              <w:bCs/>
              <w:color w:val="112D3D"/>
              <w:sz w:val="16"/>
              <w:szCs w:val="18"/>
            </w:rPr>
          </w:pPr>
          <w:r w:rsidRPr="00F82ED7">
            <w:rPr>
              <w:rStyle w:val="normaltextrun"/>
              <w:rFonts w:ascii="Source Sans Pro" w:hAnsi="Source Sans Pro" w:cs="Arial"/>
              <w:b/>
              <w:bCs/>
              <w:color w:val="112D3D"/>
              <w:szCs w:val="28"/>
            </w:rPr>
            <w:t>A FAVOR DE LA LIBERTAD DE CONCIENCIA Y LA IGUALDAD DE TRATO</w:t>
          </w:r>
        </w:p>
        <w:p w14:paraId="2DF6D951" w14:textId="77777777" w:rsidR="00FC20E7" w:rsidRPr="00ED5D3D" w:rsidRDefault="00FC20E7" w:rsidP="00ED5D3D">
          <w:pPr>
            <w:pStyle w:val="paragraph"/>
            <w:spacing w:before="0" w:beforeAutospacing="0" w:after="0" w:afterAutospacing="0" w:line="276" w:lineRule="auto"/>
            <w:jc w:val="both"/>
            <w:textAlignment w:val="baseline"/>
            <w:rPr>
              <w:rFonts w:ascii="Source Sans Pro" w:hAnsi="Source Sans Pro" w:cs="Segoe UI"/>
              <w:b/>
              <w:bCs/>
              <w:color w:val="861152"/>
              <w:sz w:val="22"/>
              <w:szCs w:val="22"/>
            </w:rPr>
          </w:pPr>
          <w:r w:rsidRPr="00ED5D3D">
            <w:rPr>
              <w:rStyle w:val="eop"/>
              <w:rFonts w:ascii="Source Sans Pro" w:hAnsi="Source Sans Pro" w:cs="Arial"/>
              <w:b/>
              <w:bCs/>
              <w:color w:val="861152"/>
              <w:sz w:val="22"/>
              <w:szCs w:val="22"/>
            </w:rPr>
            <w:t> </w:t>
          </w:r>
        </w:p>
        <w:tbl>
          <w:tblPr>
            <w:tblStyle w:val="Tablaconcuadrcula"/>
            <w:tblpPr w:leftFromText="141" w:rightFromText="141" w:vertAnchor="text" w:horzAnchor="margin" w:tblpY="70"/>
            <w:tblW w:w="8789" w:type="dxa"/>
            <w:tblLook w:val="04A0" w:firstRow="1" w:lastRow="0" w:firstColumn="1" w:lastColumn="0" w:noHBand="0" w:noVBand="1"/>
          </w:tblPr>
          <w:tblGrid>
            <w:gridCol w:w="8789"/>
          </w:tblGrid>
          <w:tr w:rsidR="00544197" w:rsidRPr="00ED5D3D" w14:paraId="0A37501D" w14:textId="77777777" w:rsidTr="00F00C10">
            <w:trPr>
              <w:trHeight w:val="1013"/>
            </w:trPr>
            <w:tc>
              <w:tcPr>
                <w:tcW w:w="8789" w:type="dxa"/>
                <w:tcBorders>
                  <w:top w:val="nil"/>
                  <w:left w:val="nil"/>
                  <w:bottom w:val="nil"/>
                  <w:right w:val="nil"/>
                </w:tcBorders>
              </w:tcPr>
              <w:p w14:paraId="2D151C01" w14:textId="77777777" w:rsidR="00F00C10" w:rsidRPr="00ED5D3D" w:rsidRDefault="00F00C10" w:rsidP="00ED5D3D">
                <w:pPr>
                  <w:pStyle w:val="Default"/>
                  <w:spacing w:line="276" w:lineRule="auto"/>
                  <w:rPr>
                    <w:rFonts w:ascii="Source Sans Pro" w:hAnsi="Source Sans Pro"/>
                    <w:sz w:val="22"/>
                    <w:szCs w:val="22"/>
                  </w:rPr>
                </w:pPr>
              </w:p>
              <w:p w14:paraId="58EF684E" w14:textId="77777777" w:rsidR="00ED5D3D" w:rsidRPr="00ED5D3D" w:rsidRDefault="00F00C10" w:rsidP="00ED5D3D">
                <w:pPr>
                  <w:pStyle w:val="paragraph"/>
                  <w:spacing w:before="0" w:beforeAutospacing="0" w:after="0" w:afterAutospacing="0" w:line="276" w:lineRule="auto"/>
                  <w:jc w:val="both"/>
                  <w:textAlignment w:val="baseline"/>
                  <w:rPr>
                    <w:rStyle w:val="normaltextrun"/>
                    <w:rFonts w:ascii="Source Sans Pro" w:hAnsi="Source Sans Pro" w:cs="Calibri"/>
                    <w:color w:val="374151"/>
                    <w:sz w:val="22"/>
                    <w:szCs w:val="22"/>
                  </w:rPr>
                </w:pPr>
                <w:r w:rsidRPr="00ED5D3D">
                  <w:rPr>
                    <w:rFonts w:ascii="Source Sans Pro" w:hAnsi="Source Sans Pro"/>
                    <w:sz w:val="22"/>
                    <w:szCs w:val="22"/>
                  </w:rPr>
                  <w:t xml:space="preserve"> </w:t>
                </w:r>
                <w:r w:rsidR="00F82ED7" w:rsidRPr="00ED5D3D">
                  <w:rPr>
                    <w:rStyle w:val="normaltextrun"/>
                    <w:rFonts w:ascii="Source Sans Pro" w:hAnsi="Source Sans Pro" w:cs="Calibri"/>
                    <w:color w:val="374151"/>
                    <w:sz w:val="22"/>
                    <w:szCs w:val="22"/>
                  </w:rPr>
                  <w:t>La laicidad es un principio fundamental en una sociedad democrática y diversa. Es esencial para garantizar la igualdad de trato de todas las personas, independientemente de su religión o creencias, y para preservar la libertad de conciencia y de pensamiento.</w:t>
                </w:r>
              </w:p>
              <w:p w14:paraId="5D37BD3C" w14:textId="68DBF268" w:rsidR="00F82ED7" w:rsidRPr="00ED5D3D" w:rsidRDefault="00F82ED7" w:rsidP="00ED5D3D">
                <w:pPr>
                  <w:pStyle w:val="paragraph"/>
                  <w:spacing w:before="0" w:beforeAutospacing="0" w:after="0" w:afterAutospacing="0" w:line="276" w:lineRule="auto"/>
                  <w:jc w:val="both"/>
                  <w:textAlignment w:val="baseline"/>
                  <w:rPr>
                    <w:rFonts w:ascii="Source Sans Pro" w:hAnsi="Source Sans Pro" w:cs="Segoe UI"/>
                    <w:sz w:val="22"/>
                    <w:szCs w:val="22"/>
                  </w:rPr>
                </w:pPr>
                <w:r w:rsidRPr="00ED5D3D">
                  <w:rPr>
                    <w:rStyle w:val="eop"/>
                    <w:rFonts w:ascii="Source Sans Pro" w:hAnsi="Source Sans Pro" w:cs="Calibri"/>
                    <w:color w:val="374151"/>
                    <w:sz w:val="22"/>
                    <w:szCs w:val="22"/>
                  </w:rPr>
                  <w:t> </w:t>
                </w:r>
              </w:p>
              <w:p w14:paraId="3E638236" w14:textId="17A03779" w:rsidR="00F82ED7" w:rsidRPr="00ED5D3D" w:rsidRDefault="00F82ED7" w:rsidP="00ED5D3D">
                <w:pPr>
                  <w:pStyle w:val="paragraph"/>
                  <w:spacing w:before="0" w:beforeAutospacing="0" w:after="0" w:afterAutospacing="0" w:line="276" w:lineRule="auto"/>
                  <w:jc w:val="both"/>
                  <w:textAlignment w:val="baseline"/>
                  <w:rPr>
                    <w:rStyle w:val="eop"/>
                    <w:rFonts w:ascii="Source Sans Pro" w:hAnsi="Source Sans Pro" w:cs="Calibri"/>
                    <w:color w:val="374151"/>
                    <w:sz w:val="22"/>
                    <w:szCs w:val="22"/>
                  </w:rPr>
                </w:pPr>
                <w:r w:rsidRPr="00ED5D3D">
                  <w:rPr>
                    <w:rStyle w:val="normaltextrun"/>
                    <w:rFonts w:ascii="Source Sans Pro" w:hAnsi="Source Sans Pro" w:cs="Calibri"/>
                    <w:color w:val="374151"/>
                    <w:sz w:val="22"/>
                    <w:szCs w:val="22"/>
                  </w:rPr>
                  <w:t>Llevada a la práctica, la laicidad significa la separación de religión y estado. Es decir, que las instituciones públicas y los servicios que prestan no deben estar controlados o influenciados por ninguna religión o creencia. También significa que el espacio público debe ser neutral e igualitario para todas las opciones de conciencia.</w:t>
                </w:r>
                <w:r w:rsidRPr="00ED5D3D">
                  <w:rPr>
                    <w:rStyle w:val="eop"/>
                    <w:rFonts w:ascii="Source Sans Pro" w:hAnsi="Source Sans Pro" w:cs="Calibri"/>
                    <w:color w:val="374151"/>
                    <w:sz w:val="22"/>
                    <w:szCs w:val="22"/>
                  </w:rPr>
                  <w:t> </w:t>
                </w:r>
              </w:p>
              <w:p w14:paraId="787CDA9F" w14:textId="77777777" w:rsidR="00ED5D3D" w:rsidRPr="00ED5D3D" w:rsidRDefault="00ED5D3D" w:rsidP="00ED5D3D">
                <w:pPr>
                  <w:pStyle w:val="paragraph"/>
                  <w:spacing w:before="0" w:beforeAutospacing="0" w:after="0" w:afterAutospacing="0" w:line="276" w:lineRule="auto"/>
                  <w:jc w:val="both"/>
                  <w:textAlignment w:val="baseline"/>
                  <w:rPr>
                    <w:rFonts w:ascii="Source Sans Pro" w:hAnsi="Source Sans Pro" w:cs="Segoe UI"/>
                    <w:sz w:val="22"/>
                    <w:szCs w:val="22"/>
                  </w:rPr>
                </w:pPr>
              </w:p>
              <w:p w14:paraId="0A871C2D" w14:textId="0F218F3F" w:rsidR="00F82ED7" w:rsidRPr="00ED5D3D" w:rsidRDefault="00F82ED7" w:rsidP="00ED5D3D">
                <w:pPr>
                  <w:pStyle w:val="paragraph"/>
                  <w:spacing w:before="0" w:beforeAutospacing="0" w:after="0" w:afterAutospacing="0" w:line="276" w:lineRule="auto"/>
                  <w:jc w:val="both"/>
                  <w:textAlignment w:val="baseline"/>
                  <w:rPr>
                    <w:rStyle w:val="eop"/>
                    <w:rFonts w:ascii="Source Sans Pro" w:hAnsi="Source Sans Pro" w:cs="Calibri"/>
                    <w:color w:val="374151"/>
                    <w:sz w:val="22"/>
                    <w:szCs w:val="22"/>
                  </w:rPr>
                </w:pPr>
                <w:r w:rsidRPr="00ED5D3D">
                  <w:rPr>
                    <w:rStyle w:val="normaltextrun"/>
                    <w:rFonts w:ascii="Source Sans Pro" w:hAnsi="Source Sans Pro" w:cs="Calibri"/>
                    <w:color w:val="374151"/>
                    <w:sz w:val="22"/>
                    <w:szCs w:val="22"/>
                  </w:rPr>
                  <w:t>En España, la laicidad ha sido históricamente una lucha y una demanda social. A pesar de que nuestra Constitución reconoce la aconfesionalidad del Estado, la Iglesia católica aún presenta una situación de privilegio en relación con otras opciones de conciencia. Esto se evidencia en los acuerdos concordatarios firmados entre el Estado español y la Santa Sede, que establecen una serie de privilegios económicos, jurídicos y sociales para la Iglesia católica, como son las exenciones de impuestos, la financiación a través del IRPF o la potestad de nombrar al profesorado de religión sufragado por la Administración pública, entre otros. </w:t>
                </w:r>
                <w:r w:rsidRPr="00ED5D3D">
                  <w:rPr>
                    <w:rStyle w:val="eop"/>
                    <w:rFonts w:ascii="Source Sans Pro" w:hAnsi="Source Sans Pro" w:cs="Calibri"/>
                    <w:color w:val="374151"/>
                    <w:sz w:val="22"/>
                    <w:szCs w:val="22"/>
                  </w:rPr>
                  <w:t> </w:t>
                </w:r>
              </w:p>
              <w:p w14:paraId="15812CCB" w14:textId="77777777" w:rsidR="00ED5D3D" w:rsidRPr="00ED5D3D" w:rsidRDefault="00ED5D3D" w:rsidP="00ED5D3D">
                <w:pPr>
                  <w:pStyle w:val="paragraph"/>
                  <w:spacing w:before="0" w:beforeAutospacing="0" w:after="0" w:afterAutospacing="0" w:line="276" w:lineRule="auto"/>
                  <w:jc w:val="both"/>
                  <w:textAlignment w:val="baseline"/>
                  <w:rPr>
                    <w:rFonts w:ascii="Source Sans Pro" w:hAnsi="Source Sans Pro" w:cs="Segoe UI"/>
                    <w:sz w:val="22"/>
                    <w:szCs w:val="22"/>
                  </w:rPr>
                </w:pPr>
              </w:p>
              <w:p w14:paraId="7C50938E" w14:textId="27446123" w:rsidR="00F82ED7" w:rsidRPr="00ED5D3D" w:rsidRDefault="00F82ED7" w:rsidP="00ED5D3D">
                <w:pPr>
                  <w:pStyle w:val="paragraph"/>
                  <w:spacing w:before="0" w:beforeAutospacing="0" w:after="0" w:afterAutospacing="0" w:line="276" w:lineRule="auto"/>
                  <w:jc w:val="both"/>
                  <w:textAlignment w:val="baseline"/>
                  <w:rPr>
                    <w:rStyle w:val="eop"/>
                    <w:rFonts w:ascii="Source Sans Pro" w:hAnsi="Source Sans Pro" w:cs="Calibri"/>
                    <w:color w:val="374151"/>
                    <w:sz w:val="22"/>
                    <w:szCs w:val="22"/>
                  </w:rPr>
                </w:pPr>
                <w:r w:rsidRPr="00ED5D3D">
                  <w:rPr>
                    <w:rStyle w:val="normaltextrun"/>
                    <w:rFonts w:ascii="Source Sans Pro" w:hAnsi="Source Sans Pro" w:cs="Calibri"/>
                    <w:color w:val="374151"/>
                    <w:sz w:val="22"/>
                    <w:szCs w:val="22"/>
                  </w:rPr>
                  <w:t>También es relevante señalar que en los últimos años la sociedad española</w:t>
                </w:r>
                <w:bookmarkStart w:id="0" w:name="_GoBack"/>
                <w:bookmarkEnd w:id="0"/>
                <w:r w:rsidRPr="00ED5D3D">
                  <w:rPr>
                    <w:rStyle w:val="normaltextrun"/>
                    <w:rFonts w:ascii="Source Sans Pro" w:hAnsi="Source Sans Pro" w:cs="Calibri"/>
                    <w:color w:val="374151"/>
                    <w:sz w:val="22"/>
                    <w:szCs w:val="22"/>
                  </w:rPr>
                  <w:t xml:space="preserve"> ha experimentado cambios profundos. La secularización sigue avanzando y la religión tiene cada vez menos importancia en una parte importante de la población. Al mismo tiempo, personas llegadas de otras partes del mundo han vuelto a nuestra sociedad más diversa cultural y religiosamente. Por esta razón, es fundamental que las instituciones públicas, incluyendo los ayuntamientos, se adapten a estos cambios sociales. </w:t>
                </w:r>
                <w:r w:rsidRPr="00ED5D3D">
                  <w:rPr>
                    <w:rStyle w:val="eop"/>
                    <w:rFonts w:ascii="Source Sans Pro" w:hAnsi="Source Sans Pro" w:cs="Calibri"/>
                    <w:color w:val="374151"/>
                    <w:sz w:val="22"/>
                    <w:szCs w:val="22"/>
                  </w:rPr>
                  <w:t> </w:t>
                </w:r>
              </w:p>
              <w:p w14:paraId="054F4CA4" w14:textId="77777777" w:rsidR="00ED5D3D" w:rsidRPr="00ED5D3D" w:rsidRDefault="00ED5D3D" w:rsidP="00ED5D3D">
                <w:pPr>
                  <w:pStyle w:val="paragraph"/>
                  <w:spacing w:before="0" w:beforeAutospacing="0" w:after="0" w:afterAutospacing="0" w:line="276" w:lineRule="auto"/>
                  <w:jc w:val="both"/>
                  <w:textAlignment w:val="baseline"/>
                  <w:rPr>
                    <w:rFonts w:ascii="Source Sans Pro" w:hAnsi="Source Sans Pro" w:cs="Segoe UI"/>
                    <w:sz w:val="22"/>
                    <w:szCs w:val="22"/>
                  </w:rPr>
                </w:pPr>
              </w:p>
              <w:p w14:paraId="3A39AB0B" w14:textId="4E3BE9A6" w:rsidR="00F82ED7" w:rsidRPr="00ED5D3D" w:rsidRDefault="00F82ED7" w:rsidP="00ED5D3D">
                <w:pPr>
                  <w:pStyle w:val="paragraph"/>
                  <w:spacing w:before="0" w:beforeAutospacing="0" w:after="0" w:afterAutospacing="0" w:line="276" w:lineRule="auto"/>
                  <w:jc w:val="both"/>
                  <w:textAlignment w:val="baseline"/>
                  <w:rPr>
                    <w:rStyle w:val="eop"/>
                    <w:rFonts w:ascii="Source Sans Pro" w:hAnsi="Source Sans Pro" w:cs="Calibri"/>
                    <w:color w:val="374151"/>
                    <w:sz w:val="22"/>
                    <w:szCs w:val="22"/>
                  </w:rPr>
                </w:pPr>
                <w:r w:rsidRPr="00ED5D3D">
                  <w:rPr>
                    <w:rStyle w:val="normaltextrun"/>
                    <w:rFonts w:ascii="Source Sans Pro" w:hAnsi="Source Sans Pro" w:cs="Calibri"/>
                    <w:color w:val="374151"/>
                    <w:sz w:val="22"/>
                    <w:szCs w:val="22"/>
                  </w:rPr>
                  <w:t>Los Ayuntamientos son las administraciones que tienen una relación más directa y cercana con la ciudadanía y es el primer nivel donde se debe manifestar la neutralidad y la separación respecto a los asuntos de conciencia. El reto de garantizar la libertad de conciencia y la igualdad de trato también tiene que impulsarse desde la respuesta local para no favorecer ni discriminar a nadie por su religión o creencias. </w:t>
                </w:r>
                <w:r w:rsidRPr="00ED5D3D">
                  <w:rPr>
                    <w:rStyle w:val="eop"/>
                    <w:rFonts w:ascii="Source Sans Pro" w:hAnsi="Source Sans Pro" w:cs="Calibri"/>
                    <w:color w:val="374151"/>
                    <w:sz w:val="22"/>
                    <w:szCs w:val="22"/>
                  </w:rPr>
                  <w:t> </w:t>
                </w:r>
              </w:p>
              <w:p w14:paraId="6B7F5660" w14:textId="77777777" w:rsidR="00ED5D3D" w:rsidRPr="00ED5D3D" w:rsidRDefault="00ED5D3D" w:rsidP="00ED5D3D">
                <w:pPr>
                  <w:pStyle w:val="paragraph"/>
                  <w:spacing w:before="0" w:beforeAutospacing="0" w:after="0" w:afterAutospacing="0" w:line="276" w:lineRule="auto"/>
                  <w:jc w:val="both"/>
                  <w:textAlignment w:val="baseline"/>
                  <w:rPr>
                    <w:rFonts w:ascii="Source Sans Pro" w:hAnsi="Source Sans Pro" w:cs="Segoe UI"/>
                    <w:sz w:val="22"/>
                    <w:szCs w:val="22"/>
                  </w:rPr>
                </w:pPr>
              </w:p>
              <w:p w14:paraId="51639398" w14:textId="2756FC4C" w:rsidR="00F82ED7" w:rsidRPr="00ED5D3D" w:rsidRDefault="00F82ED7" w:rsidP="00ED5D3D">
                <w:pPr>
                  <w:pStyle w:val="paragraph"/>
                  <w:spacing w:before="0" w:beforeAutospacing="0" w:after="0" w:afterAutospacing="0" w:line="276" w:lineRule="auto"/>
                  <w:jc w:val="both"/>
                  <w:textAlignment w:val="baseline"/>
                  <w:rPr>
                    <w:rStyle w:val="eop"/>
                    <w:rFonts w:ascii="Source Sans Pro" w:hAnsi="Source Sans Pro" w:cs="Calibri"/>
                    <w:color w:val="374151"/>
                    <w:sz w:val="22"/>
                    <w:szCs w:val="22"/>
                  </w:rPr>
                </w:pPr>
                <w:r w:rsidRPr="00ED5D3D">
                  <w:rPr>
                    <w:rStyle w:val="normaltextrun"/>
                    <w:rFonts w:ascii="Source Sans Pro" w:hAnsi="Source Sans Pro" w:cs="Calibri"/>
                    <w:color w:val="374151"/>
                    <w:sz w:val="22"/>
                    <w:szCs w:val="22"/>
                  </w:rPr>
                  <w:t>Impulsar la laicidad a nivel municipal es un avance para la construcción de una sociedad más justa, tolerante y respetuosa con la diversidad de conciencia. </w:t>
                </w:r>
                <w:r w:rsidRPr="00ED5D3D">
                  <w:rPr>
                    <w:rStyle w:val="eop"/>
                    <w:rFonts w:ascii="Source Sans Pro" w:hAnsi="Source Sans Pro" w:cs="Calibri"/>
                    <w:color w:val="374151"/>
                    <w:sz w:val="22"/>
                    <w:szCs w:val="22"/>
                  </w:rPr>
                  <w:t> </w:t>
                </w:r>
              </w:p>
              <w:p w14:paraId="4F19AE66" w14:textId="77777777" w:rsidR="00ED5D3D" w:rsidRPr="00ED5D3D" w:rsidRDefault="00ED5D3D" w:rsidP="00ED5D3D">
                <w:pPr>
                  <w:pStyle w:val="paragraph"/>
                  <w:spacing w:before="0" w:beforeAutospacing="0" w:after="0" w:afterAutospacing="0" w:line="276" w:lineRule="auto"/>
                  <w:jc w:val="both"/>
                  <w:textAlignment w:val="baseline"/>
                  <w:rPr>
                    <w:rFonts w:ascii="Source Sans Pro" w:hAnsi="Source Sans Pro" w:cs="Segoe UI"/>
                    <w:sz w:val="22"/>
                    <w:szCs w:val="22"/>
                  </w:rPr>
                </w:pPr>
              </w:p>
              <w:p w14:paraId="36947099" w14:textId="77777777" w:rsidR="00ED5D3D" w:rsidRPr="00ED5D3D" w:rsidRDefault="00F82ED7" w:rsidP="00ED5D3D">
                <w:pPr>
                  <w:pStyle w:val="paragraph"/>
                  <w:spacing w:before="0" w:beforeAutospacing="0" w:after="0" w:afterAutospacing="0" w:line="276" w:lineRule="auto"/>
                  <w:jc w:val="both"/>
                  <w:textAlignment w:val="baseline"/>
                  <w:rPr>
                    <w:rStyle w:val="normaltextrun"/>
                    <w:rFonts w:ascii="Source Sans Pro" w:hAnsi="Source Sans Pro" w:cs="Calibri"/>
                    <w:color w:val="374151"/>
                    <w:sz w:val="22"/>
                    <w:szCs w:val="22"/>
                  </w:rPr>
                </w:pPr>
                <w:r w:rsidRPr="00ED5D3D">
                  <w:rPr>
                    <w:rStyle w:val="normaltextrun"/>
                    <w:rFonts w:ascii="Source Sans Pro" w:hAnsi="Source Sans Pro" w:cs="Calibri"/>
                    <w:color w:val="374151"/>
                    <w:sz w:val="22"/>
                    <w:szCs w:val="22"/>
                  </w:rPr>
                  <w:t>Por todo lo expuesto, el/los Grupos Municipales firmantes ___________________del Ayuntamiento de __________________</w:t>
                </w:r>
                <w:r w:rsidR="00ED5D3D" w:rsidRPr="00ED5D3D">
                  <w:rPr>
                    <w:rStyle w:val="normaltextrun"/>
                    <w:rFonts w:ascii="Source Sans Pro" w:hAnsi="Source Sans Pro" w:cs="Calibri"/>
                    <w:color w:val="374151"/>
                    <w:sz w:val="22"/>
                    <w:szCs w:val="22"/>
                  </w:rPr>
                  <w:t>_</w:t>
                </w:r>
                <w:r w:rsidRPr="00ED5D3D">
                  <w:rPr>
                    <w:rStyle w:val="normaltextrun"/>
                    <w:rFonts w:ascii="Source Sans Pro" w:hAnsi="Source Sans Pro" w:cs="Calibri"/>
                    <w:color w:val="374151"/>
                    <w:sz w:val="22"/>
                    <w:szCs w:val="22"/>
                  </w:rPr>
                  <w:t>proponen al Pleno los siguientes ACUERDOS:</w:t>
                </w:r>
              </w:p>
              <w:p w14:paraId="74221CCF" w14:textId="34BC4AF5" w:rsidR="00F82ED7" w:rsidRPr="00ED5D3D" w:rsidRDefault="00F82ED7" w:rsidP="00ED5D3D">
                <w:pPr>
                  <w:pStyle w:val="paragraph"/>
                  <w:spacing w:before="0" w:beforeAutospacing="0" w:after="0" w:afterAutospacing="0" w:line="276" w:lineRule="auto"/>
                  <w:jc w:val="both"/>
                  <w:textAlignment w:val="baseline"/>
                  <w:rPr>
                    <w:rFonts w:ascii="Source Sans Pro" w:hAnsi="Source Sans Pro" w:cs="Segoe UI"/>
                    <w:sz w:val="22"/>
                    <w:szCs w:val="22"/>
                  </w:rPr>
                </w:pPr>
                <w:r w:rsidRPr="00ED5D3D">
                  <w:rPr>
                    <w:rStyle w:val="normaltextrun"/>
                    <w:rFonts w:ascii="Source Sans Pro" w:hAnsi="Source Sans Pro" w:cs="Calibri"/>
                    <w:color w:val="374151"/>
                    <w:sz w:val="22"/>
                    <w:szCs w:val="22"/>
                  </w:rPr>
                  <w:t> </w:t>
                </w:r>
                <w:r w:rsidRPr="00ED5D3D">
                  <w:rPr>
                    <w:rStyle w:val="eop"/>
                    <w:rFonts w:ascii="Source Sans Pro" w:hAnsi="Source Sans Pro" w:cs="Calibri"/>
                    <w:color w:val="374151"/>
                    <w:sz w:val="22"/>
                    <w:szCs w:val="22"/>
                  </w:rPr>
                  <w:t> </w:t>
                </w:r>
              </w:p>
              <w:p w14:paraId="5BB8354C" w14:textId="77B05E04" w:rsidR="00F82ED7" w:rsidRPr="00ED5D3D" w:rsidRDefault="00F82ED7" w:rsidP="00ED5D3D">
                <w:pPr>
                  <w:pStyle w:val="paragraph"/>
                  <w:numPr>
                    <w:ilvl w:val="0"/>
                    <w:numId w:val="28"/>
                  </w:numPr>
                  <w:spacing w:before="0" w:beforeAutospacing="0" w:after="0" w:afterAutospacing="0" w:line="276" w:lineRule="auto"/>
                  <w:ind w:left="360" w:firstLine="0"/>
                  <w:jc w:val="both"/>
                  <w:textAlignment w:val="baseline"/>
                  <w:rPr>
                    <w:rStyle w:val="eop"/>
                    <w:rFonts w:ascii="Source Sans Pro" w:hAnsi="Source Sans Pro" w:cs="Calibri"/>
                    <w:sz w:val="22"/>
                    <w:szCs w:val="22"/>
                  </w:rPr>
                </w:pPr>
                <w:proofErr w:type="spellStart"/>
                <w:r w:rsidRPr="00ED5D3D">
                  <w:rPr>
                    <w:rStyle w:val="normaltextrun"/>
                    <w:rFonts w:ascii="Source Sans Pro" w:hAnsi="Source Sans Pro" w:cs="Calibri"/>
                    <w:b/>
                    <w:bCs/>
                    <w:color w:val="861152"/>
                    <w:sz w:val="22"/>
                    <w:szCs w:val="22"/>
                    <w:lang w:val="ca-ES"/>
                  </w:rPr>
                  <w:lastRenderedPageBreak/>
                  <w:t>Poner</w:t>
                </w:r>
                <w:proofErr w:type="spellEnd"/>
                <w:r w:rsidRPr="00ED5D3D">
                  <w:rPr>
                    <w:rStyle w:val="normaltextrun"/>
                    <w:rFonts w:ascii="Source Sans Pro" w:hAnsi="Source Sans Pro" w:cs="Calibri"/>
                    <w:b/>
                    <w:bCs/>
                    <w:color w:val="861152"/>
                    <w:sz w:val="22"/>
                    <w:szCs w:val="22"/>
                    <w:lang w:val="ca-ES"/>
                  </w:rPr>
                  <w:t xml:space="preserve"> </w:t>
                </w:r>
                <w:proofErr w:type="spellStart"/>
                <w:r w:rsidRPr="00ED5D3D">
                  <w:rPr>
                    <w:rStyle w:val="normaltextrun"/>
                    <w:rFonts w:ascii="Source Sans Pro" w:hAnsi="Source Sans Pro" w:cs="Calibri"/>
                    <w:b/>
                    <w:bCs/>
                    <w:color w:val="861152"/>
                    <w:sz w:val="22"/>
                    <w:szCs w:val="22"/>
                    <w:lang w:val="ca-ES"/>
                  </w:rPr>
                  <w:t>fin</w:t>
                </w:r>
                <w:proofErr w:type="spellEnd"/>
                <w:r w:rsidRPr="00ED5D3D">
                  <w:rPr>
                    <w:rStyle w:val="normaltextrun"/>
                    <w:rFonts w:ascii="Source Sans Pro" w:hAnsi="Source Sans Pro" w:cs="Calibri"/>
                    <w:b/>
                    <w:bCs/>
                    <w:color w:val="861152"/>
                    <w:sz w:val="22"/>
                    <w:szCs w:val="22"/>
                    <w:lang w:val="ca-ES"/>
                  </w:rPr>
                  <w:t xml:space="preserve"> a la </w:t>
                </w:r>
                <w:proofErr w:type="spellStart"/>
                <w:r w:rsidRPr="00ED5D3D">
                  <w:rPr>
                    <w:rStyle w:val="normaltextrun"/>
                    <w:rFonts w:ascii="Source Sans Pro" w:hAnsi="Source Sans Pro" w:cs="Calibri"/>
                    <w:b/>
                    <w:bCs/>
                    <w:color w:val="861152"/>
                    <w:sz w:val="22"/>
                    <w:szCs w:val="22"/>
                    <w:lang w:val="ca-ES"/>
                  </w:rPr>
                  <w:t>excepción</w:t>
                </w:r>
                <w:proofErr w:type="spellEnd"/>
                <w:r w:rsidRPr="00ED5D3D">
                  <w:rPr>
                    <w:rStyle w:val="normaltextrun"/>
                    <w:rFonts w:ascii="Source Sans Pro" w:hAnsi="Source Sans Pro" w:cs="Calibri"/>
                    <w:b/>
                    <w:bCs/>
                    <w:color w:val="861152"/>
                    <w:sz w:val="22"/>
                    <w:szCs w:val="22"/>
                    <w:lang w:val="ca-ES"/>
                  </w:rPr>
                  <w:t xml:space="preserve"> fiscal de la Iglesia </w:t>
                </w:r>
                <w:proofErr w:type="spellStart"/>
                <w:r w:rsidRPr="00ED5D3D">
                  <w:rPr>
                    <w:rStyle w:val="normaltextrun"/>
                    <w:rFonts w:ascii="Source Sans Pro" w:hAnsi="Source Sans Pro" w:cs="Calibri"/>
                    <w:b/>
                    <w:bCs/>
                    <w:color w:val="861152"/>
                    <w:sz w:val="22"/>
                    <w:szCs w:val="22"/>
                    <w:lang w:val="ca-ES"/>
                  </w:rPr>
                  <w:t>católica</w:t>
                </w:r>
                <w:proofErr w:type="spellEnd"/>
                <w:r w:rsidRPr="00ED5D3D">
                  <w:rPr>
                    <w:rStyle w:val="normaltextrun"/>
                    <w:rFonts w:ascii="Source Sans Pro" w:hAnsi="Source Sans Pro" w:cs="Calibri"/>
                    <w:b/>
                    <w:bCs/>
                    <w:color w:val="861152"/>
                    <w:sz w:val="22"/>
                    <w:szCs w:val="22"/>
                    <w:lang w:val="ca-ES"/>
                  </w:rPr>
                  <w:t>.</w:t>
                </w:r>
                <w:r w:rsidRPr="00ED5D3D">
                  <w:rPr>
                    <w:rStyle w:val="normaltextrun"/>
                    <w:rFonts w:ascii="Source Sans Pro" w:hAnsi="Source Sans Pro" w:cs="Calibri"/>
                    <w:color w:val="861152"/>
                    <w:sz w:val="22"/>
                    <w:szCs w:val="22"/>
                    <w:lang w:val="ca-ES"/>
                  </w:rPr>
                  <w:t xml:space="preserve"> </w:t>
                </w:r>
                <w:r w:rsidRPr="00ED5D3D">
                  <w:rPr>
                    <w:rStyle w:val="normaltextrun"/>
                    <w:rFonts w:ascii="Source Sans Pro" w:hAnsi="Source Sans Pro" w:cs="Calibri"/>
                    <w:color w:val="112D3D"/>
                    <w:sz w:val="22"/>
                    <w:szCs w:val="22"/>
                    <w:lang w:val="ca-ES"/>
                  </w:rPr>
                  <w:t xml:space="preserve">El </w:t>
                </w:r>
                <w:proofErr w:type="spellStart"/>
                <w:r w:rsidRPr="00ED5D3D">
                  <w:rPr>
                    <w:rStyle w:val="normaltextrun"/>
                    <w:rFonts w:ascii="Source Sans Pro" w:hAnsi="Source Sans Pro" w:cs="Calibri"/>
                    <w:color w:val="112D3D"/>
                    <w:sz w:val="22"/>
                    <w:szCs w:val="22"/>
                    <w:lang w:val="ca-ES"/>
                  </w:rPr>
                  <w:t>Impuesto</w:t>
                </w:r>
                <w:proofErr w:type="spellEnd"/>
                <w:r w:rsidRPr="00ED5D3D">
                  <w:rPr>
                    <w:rStyle w:val="normaltextrun"/>
                    <w:rFonts w:ascii="Source Sans Pro" w:hAnsi="Source Sans Pro" w:cs="Calibri"/>
                    <w:color w:val="112D3D"/>
                    <w:sz w:val="22"/>
                    <w:szCs w:val="22"/>
                    <w:lang w:val="ca-ES"/>
                  </w:rPr>
                  <w:t xml:space="preserve"> de </w:t>
                </w:r>
                <w:proofErr w:type="spellStart"/>
                <w:r w:rsidRPr="00ED5D3D">
                  <w:rPr>
                    <w:rStyle w:val="normaltextrun"/>
                    <w:rFonts w:ascii="Source Sans Pro" w:hAnsi="Source Sans Pro" w:cs="Calibri"/>
                    <w:color w:val="112D3D"/>
                    <w:sz w:val="22"/>
                    <w:szCs w:val="22"/>
                    <w:lang w:val="ca-ES"/>
                  </w:rPr>
                  <w:t>Bienes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Inmuebles</w:t>
                </w:r>
                <w:proofErr w:type="spellEnd"/>
                <w:r w:rsidRPr="00ED5D3D">
                  <w:rPr>
                    <w:rStyle w:val="normaltextrun"/>
                    <w:rFonts w:ascii="Source Sans Pro" w:hAnsi="Source Sans Pro" w:cs="Calibri"/>
                    <w:color w:val="112D3D"/>
                    <w:sz w:val="22"/>
                    <w:szCs w:val="22"/>
                    <w:lang w:val="ca-ES"/>
                  </w:rPr>
                  <w:t xml:space="preserve"> se </w:t>
                </w:r>
                <w:proofErr w:type="spellStart"/>
                <w:r w:rsidRPr="00ED5D3D">
                  <w:rPr>
                    <w:rStyle w:val="normaltextrun"/>
                    <w:rFonts w:ascii="Source Sans Pro" w:hAnsi="Source Sans Pro" w:cs="Calibri"/>
                    <w:color w:val="112D3D"/>
                    <w:sz w:val="22"/>
                    <w:szCs w:val="22"/>
                    <w:lang w:val="ca-ES"/>
                  </w:rPr>
                  <w:t>tiene</w:t>
                </w:r>
                <w:proofErr w:type="spellEnd"/>
                <w:r w:rsidRPr="00ED5D3D">
                  <w:rPr>
                    <w:rStyle w:val="normaltextrun"/>
                    <w:rFonts w:ascii="Source Sans Pro" w:hAnsi="Source Sans Pro" w:cs="Calibri"/>
                    <w:color w:val="112D3D"/>
                    <w:sz w:val="22"/>
                    <w:szCs w:val="22"/>
                    <w:lang w:val="ca-ES"/>
                  </w:rPr>
                  <w:t xml:space="preserve"> que aplicar a </w:t>
                </w:r>
                <w:proofErr w:type="spellStart"/>
                <w:r w:rsidRPr="00ED5D3D">
                  <w:rPr>
                    <w:rStyle w:val="normaltextrun"/>
                    <w:rFonts w:ascii="Source Sans Pro" w:hAnsi="Source Sans Pro" w:cs="Calibri"/>
                    <w:color w:val="112D3D"/>
                    <w:sz w:val="22"/>
                    <w:szCs w:val="22"/>
                    <w:lang w:val="ca-ES"/>
                  </w:rPr>
                  <w:t>todas</w:t>
                </w:r>
                <w:proofErr w:type="spellEnd"/>
                <w:r w:rsidRPr="00ED5D3D">
                  <w:rPr>
                    <w:rStyle w:val="normaltextrun"/>
                    <w:rFonts w:ascii="Source Sans Pro" w:hAnsi="Source Sans Pro" w:cs="Calibri"/>
                    <w:color w:val="112D3D"/>
                    <w:sz w:val="22"/>
                    <w:szCs w:val="22"/>
                    <w:lang w:val="ca-ES"/>
                  </w:rPr>
                  <w:t xml:space="preserve"> las </w:t>
                </w:r>
                <w:proofErr w:type="spellStart"/>
                <w:r w:rsidRPr="00ED5D3D">
                  <w:rPr>
                    <w:rStyle w:val="normaltextrun"/>
                    <w:rFonts w:ascii="Source Sans Pro" w:hAnsi="Source Sans Pro" w:cs="Calibri"/>
                    <w:color w:val="112D3D"/>
                    <w:sz w:val="22"/>
                    <w:szCs w:val="22"/>
                    <w:lang w:val="ca-ES"/>
                  </w:rPr>
                  <w:t>propiedades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eclesiásticas</w:t>
                </w:r>
                <w:proofErr w:type="spellEnd"/>
                <w:r w:rsidRPr="00ED5D3D">
                  <w:rPr>
                    <w:rStyle w:val="normaltextrun"/>
                    <w:rFonts w:ascii="Source Sans Pro" w:hAnsi="Source Sans Pro" w:cs="Calibri"/>
                    <w:color w:val="112D3D"/>
                    <w:sz w:val="22"/>
                    <w:szCs w:val="22"/>
                    <w:lang w:val="ca-ES"/>
                  </w:rPr>
                  <w:t xml:space="preserve"> que no estén </w:t>
                </w:r>
                <w:proofErr w:type="spellStart"/>
                <w:r w:rsidRPr="00ED5D3D">
                  <w:rPr>
                    <w:rStyle w:val="normaltextrun"/>
                    <w:rFonts w:ascii="Source Sans Pro" w:hAnsi="Source Sans Pro" w:cs="Calibri"/>
                    <w:color w:val="112D3D"/>
                    <w:sz w:val="22"/>
                    <w:szCs w:val="22"/>
                    <w:lang w:val="ca-ES"/>
                  </w:rPr>
                  <w:t>destinadas</w:t>
                </w:r>
                <w:proofErr w:type="spellEnd"/>
                <w:r w:rsidRPr="00ED5D3D">
                  <w:rPr>
                    <w:rStyle w:val="normaltextrun"/>
                    <w:rFonts w:ascii="Source Sans Pro" w:hAnsi="Source Sans Pro" w:cs="Calibri"/>
                    <w:color w:val="112D3D"/>
                    <w:sz w:val="22"/>
                    <w:szCs w:val="22"/>
                    <w:lang w:val="ca-ES"/>
                  </w:rPr>
                  <w:t xml:space="preserve"> al </w:t>
                </w:r>
                <w:proofErr w:type="spellStart"/>
                <w:r w:rsidRPr="00ED5D3D">
                  <w:rPr>
                    <w:rStyle w:val="normaltextrun"/>
                    <w:rFonts w:ascii="Source Sans Pro" w:hAnsi="Source Sans Pro" w:cs="Calibri"/>
                    <w:color w:val="112D3D"/>
                    <w:sz w:val="22"/>
                    <w:szCs w:val="22"/>
                    <w:lang w:val="ca-ES"/>
                  </w:rPr>
                  <w:t>culto</w:t>
                </w:r>
                <w:proofErr w:type="spellEnd"/>
                <w:r w:rsidRPr="00ED5D3D">
                  <w:rPr>
                    <w:rStyle w:val="normaltextrun"/>
                    <w:rFonts w:ascii="Source Sans Pro" w:hAnsi="Source Sans Pro" w:cs="Calibri"/>
                    <w:color w:val="112D3D"/>
                    <w:sz w:val="22"/>
                    <w:szCs w:val="22"/>
                    <w:lang w:val="ca-ES"/>
                  </w:rPr>
                  <w:t xml:space="preserve"> tal como </w:t>
                </w:r>
                <w:proofErr w:type="spellStart"/>
                <w:r w:rsidRPr="00ED5D3D">
                  <w:rPr>
                    <w:rStyle w:val="normaltextrun"/>
                    <w:rFonts w:ascii="Source Sans Pro" w:hAnsi="Source Sans Pro" w:cs="Calibri"/>
                    <w:color w:val="112D3D"/>
                    <w:sz w:val="22"/>
                    <w:szCs w:val="22"/>
                    <w:lang w:val="ca-ES"/>
                  </w:rPr>
                  <w:t>establece</w:t>
                </w:r>
                <w:proofErr w:type="spellEnd"/>
                <w:r w:rsidRPr="00ED5D3D">
                  <w:rPr>
                    <w:rStyle w:val="normaltextrun"/>
                    <w:rFonts w:ascii="Source Sans Pro" w:hAnsi="Source Sans Pro" w:cs="Calibri"/>
                    <w:color w:val="112D3D"/>
                    <w:sz w:val="22"/>
                    <w:szCs w:val="22"/>
                    <w:lang w:val="ca-ES"/>
                  </w:rPr>
                  <w:t xml:space="preserve"> la </w:t>
                </w:r>
                <w:proofErr w:type="spellStart"/>
                <w:r w:rsidRPr="00ED5D3D">
                  <w:rPr>
                    <w:rStyle w:val="normaltextrun"/>
                    <w:rFonts w:ascii="Source Sans Pro" w:hAnsi="Source Sans Pro" w:cs="Calibri"/>
                    <w:color w:val="112D3D"/>
                    <w:sz w:val="22"/>
                    <w:szCs w:val="22"/>
                    <w:lang w:val="ca-ES"/>
                  </w:rPr>
                  <w:t>jurisprudencia</w:t>
                </w:r>
                <w:proofErr w:type="spellEnd"/>
                <w:r w:rsidRPr="00ED5D3D">
                  <w:rPr>
                    <w:rStyle w:val="normaltextrun"/>
                    <w:rFonts w:ascii="Source Sans Pro" w:hAnsi="Source Sans Pro" w:cs="Calibri"/>
                    <w:color w:val="112D3D"/>
                    <w:sz w:val="22"/>
                    <w:szCs w:val="22"/>
                    <w:lang w:val="ca-ES"/>
                  </w:rPr>
                  <w:t xml:space="preserve"> en la Unión Europea.</w:t>
                </w:r>
                <w:r w:rsidRPr="00ED5D3D">
                  <w:rPr>
                    <w:rStyle w:val="eop"/>
                    <w:rFonts w:ascii="Source Sans Pro" w:hAnsi="Source Sans Pro" w:cs="Calibri"/>
                    <w:color w:val="112D3D"/>
                    <w:sz w:val="22"/>
                    <w:szCs w:val="22"/>
                  </w:rPr>
                  <w:t> </w:t>
                </w:r>
              </w:p>
              <w:p w14:paraId="4413C7BF" w14:textId="77777777" w:rsidR="00ED5D3D" w:rsidRPr="00ED5D3D" w:rsidRDefault="00ED5D3D" w:rsidP="00ED5D3D">
                <w:pPr>
                  <w:pStyle w:val="paragraph"/>
                  <w:spacing w:before="0" w:beforeAutospacing="0" w:after="0" w:afterAutospacing="0" w:line="276" w:lineRule="auto"/>
                  <w:ind w:left="360"/>
                  <w:jc w:val="both"/>
                  <w:textAlignment w:val="baseline"/>
                  <w:rPr>
                    <w:rFonts w:ascii="Source Sans Pro" w:hAnsi="Source Sans Pro" w:cs="Calibri"/>
                    <w:sz w:val="22"/>
                    <w:szCs w:val="22"/>
                  </w:rPr>
                </w:pPr>
              </w:p>
              <w:p w14:paraId="44E18771" w14:textId="45E2D3D0" w:rsidR="00F82ED7" w:rsidRPr="00ED5D3D" w:rsidRDefault="00F82ED7" w:rsidP="00ED5D3D">
                <w:pPr>
                  <w:pStyle w:val="paragraph"/>
                  <w:numPr>
                    <w:ilvl w:val="0"/>
                    <w:numId w:val="29"/>
                  </w:numPr>
                  <w:spacing w:before="0" w:beforeAutospacing="0" w:after="0" w:afterAutospacing="0" w:line="276" w:lineRule="auto"/>
                  <w:ind w:left="360" w:firstLine="0"/>
                  <w:jc w:val="both"/>
                  <w:textAlignment w:val="baseline"/>
                  <w:rPr>
                    <w:rStyle w:val="eop"/>
                    <w:rFonts w:ascii="Source Sans Pro" w:hAnsi="Source Sans Pro" w:cs="Calibri"/>
                    <w:sz w:val="22"/>
                    <w:szCs w:val="22"/>
                  </w:rPr>
                </w:pPr>
                <w:r w:rsidRPr="00ED5D3D">
                  <w:rPr>
                    <w:rStyle w:val="normaltextrun"/>
                    <w:rFonts w:ascii="Source Sans Pro" w:hAnsi="Source Sans Pro" w:cs="Calibri"/>
                    <w:b/>
                    <w:bCs/>
                    <w:color w:val="861152"/>
                    <w:sz w:val="22"/>
                    <w:szCs w:val="22"/>
                    <w:lang w:val="ca-ES"/>
                  </w:rPr>
                  <w:t xml:space="preserve">Recuperar los </w:t>
                </w:r>
                <w:proofErr w:type="spellStart"/>
                <w:r w:rsidRPr="00ED5D3D">
                  <w:rPr>
                    <w:rStyle w:val="normaltextrun"/>
                    <w:rFonts w:ascii="Source Sans Pro" w:hAnsi="Source Sans Pro" w:cs="Calibri"/>
                    <w:b/>
                    <w:bCs/>
                    <w:color w:val="861152"/>
                    <w:sz w:val="22"/>
                    <w:szCs w:val="22"/>
                    <w:lang w:val="ca-ES"/>
                  </w:rPr>
                  <w:t>bienes</w:t>
                </w:r>
                <w:proofErr w:type="spellEnd"/>
                <w:r w:rsidRPr="00ED5D3D">
                  <w:rPr>
                    <w:rStyle w:val="normaltextrun"/>
                    <w:rFonts w:ascii="Source Sans Pro" w:hAnsi="Source Sans Pro" w:cs="Calibri"/>
                    <w:b/>
                    <w:bCs/>
                    <w:color w:val="861152"/>
                    <w:sz w:val="22"/>
                    <w:szCs w:val="22"/>
                    <w:lang w:val="ca-ES"/>
                  </w:rPr>
                  <w:t xml:space="preserve"> </w:t>
                </w:r>
                <w:proofErr w:type="spellStart"/>
                <w:r w:rsidRPr="00ED5D3D">
                  <w:rPr>
                    <w:rStyle w:val="normaltextrun"/>
                    <w:rFonts w:ascii="Source Sans Pro" w:hAnsi="Source Sans Pro" w:cs="Calibri"/>
                    <w:b/>
                    <w:bCs/>
                    <w:color w:val="861152"/>
                    <w:sz w:val="22"/>
                    <w:szCs w:val="22"/>
                    <w:lang w:val="ca-ES"/>
                  </w:rPr>
                  <w:t>inmatriculados</w:t>
                </w:r>
                <w:proofErr w:type="spellEnd"/>
                <w:r w:rsidRPr="00ED5D3D">
                  <w:rPr>
                    <w:rStyle w:val="normaltextrun"/>
                    <w:rFonts w:ascii="Source Sans Pro" w:hAnsi="Source Sans Pro" w:cs="Calibri"/>
                    <w:b/>
                    <w:bCs/>
                    <w:color w:val="861152"/>
                    <w:sz w:val="22"/>
                    <w:szCs w:val="22"/>
                    <w:lang w:val="ca-ES"/>
                  </w:rPr>
                  <w:t xml:space="preserve"> </w:t>
                </w:r>
                <w:proofErr w:type="spellStart"/>
                <w:r w:rsidRPr="00ED5D3D">
                  <w:rPr>
                    <w:rStyle w:val="normaltextrun"/>
                    <w:rFonts w:ascii="Source Sans Pro" w:hAnsi="Source Sans Pro" w:cs="Calibri"/>
                    <w:b/>
                    <w:bCs/>
                    <w:color w:val="861152"/>
                    <w:sz w:val="22"/>
                    <w:szCs w:val="22"/>
                    <w:lang w:val="ca-ES"/>
                  </w:rPr>
                  <w:t>indebidamente</w:t>
                </w:r>
                <w:proofErr w:type="spellEnd"/>
                <w:r w:rsidRPr="00ED5D3D">
                  <w:rPr>
                    <w:rStyle w:val="normaltextrun"/>
                    <w:rFonts w:ascii="Source Sans Pro" w:hAnsi="Source Sans Pro" w:cs="Calibri"/>
                    <w:b/>
                    <w:bCs/>
                    <w:color w:val="861152"/>
                    <w:sz w:val="22"/>
                    <w:szCs w:val="22"/>
                    <w:lang w:val="ca-ES"/>
                  </w:rPr>
                  <w:t xml:space="preserve"> por el </w:t>
                </w:r>
                <w:proofErr w:type="spellStart"/>
                <w:r w:rsidRPr="00ED5D3D">
                  <w:rPr>
                    <w:rStyle w:val="normaltextrun"/>
                    <w:rFonts w:ascii="Source Sans Pro" w:hAnsi="Source Sans Pro" w:cs="Calibri"/>
                    <w:b/>
                    <w:bCs/>
                    <w:color w:val="861152"/>
                    <w:sz w:val="22"/>
                    <w:szCs w:val="22"/>
                    <w:lang w:val="ca-ES"/>
                  </w:rPr>
                  <w:t>obispado</w:t>
                </w:r>
                <w:proofErr w:type="spellEnd"/>
                <w:r w:rsidRPr="00ED5D3D">
                  <w:rPr>
                    <w:rStyle w:val="normaltextrun"/>
                    <w:rFonts w:ascii="Source Sans Pro" w:hAnsi="Source Sans Pro" w:cs="Calibri"/>
                    <w:b/>
                    <w:bCs/>
                    <w:color w:val="861152"/>
                    <w:sz w:val="22"/>
                    <w:szCs w:val="22"/>
                    <w:lang w:val="ca-ES"/>
                  </w:rPr>
                  <w:t>.</w:t>
                </w:r>
                <w:r w:rsidRPr="00ED5D3D">
                  <w:rPr>
                    <w:rStyle w:val="normaltextrun"/>
                    <w:rFonts w:ascii="Source Sans Pro" w:hAnsi="Source Sans Pro" w:cs="Calibri"/>
                    <w:sz w:val="22"/>
                    <w:szCs w:val="22"/>
                    <w:lang w:val="ca-ES"/>
                  </w:rPr>
                  <w:t xml:space="preserve"> </w:t>
                </w:r>
                <w:r w:rsidRPr="00ED5D3D">
                  <w:rPr>
                    <w:rStyle w:val="normaltextrun"/>
                    <w:rFonts w:ascii="Source Sans Pro" w:hAnsi="Source Sans Pro" w:cs="Calibri"/>
                    <w:color w:val="112D3D"/>
                    <w:sz w:val="22"/>
                    <w:szCs w:val="22"/>
                    <w:lang w:val="ca-ES"/>
                  </w:rPr>
                  <w:t xml:space="preserve">En </w:t>
                </w:r>
                <w:proofErr w:type="spellStart"/>
                <w:r w:rsidRPr="00ED5D3D">
                  <w:rPr>
                    <w:rStyle w:val="normaltextrun"/>
                    <w:rFonts w:ascii="Source Sans Pro" w:hAnsi="Source Sans Pro" w:cs="Calibri"/>
                    <w:color w:val="112D3D"/>
                    <w:sz w:val="22"/>
                    <w:szCs w:val="22"/>
                    <w:lang w:val="ca-ES"/>
                  </w:rPr>
                  <w:t>todos</w:t>
                </w:r>
                <w:proofErr w:type="spellEnd"/>
                <w:r w:rsidRPr="00ED5D3D">
                  <w:rPr>
                    <w:rStyle w:val="normaltextrun"/>
                    <w:rFonts w:ascii="Source Sans Pro" w:hAnsi="Source Sans Pro" w:cs="Calibri"/>
                    <w:color w:val="112D3D"/>
                    <w:sz w:val="22"/>
                    <w:szCs w:val="22"/>
                    <w:lang w:val="ca-ES"/>
                  </w:rPr>
                  <w:t xml:space="preserve"> los </w:t>
                </w:r>
                <w:proofErr w:type="spellStart"/>
                <w:r w:rsidRPr="00ED5D3D">
                  <w:rPr>
                    <w:rStyle w:val="normaltextrun"/>
                    <w:rFonts w:ascii="Source Sans Pro" w:hAnsi="Source Sans Pro" w:cs="Calibri"/>
                    <w:color w:val="112D3D"/>
                    <w:sz w:val="22"/>
                    <w:szCs w:val="22"/>
                    <w:lang w:val="ca-ES"/>
                  </w:rPr>
                  <w:t>municipios</w:t>
                </w:r>
                <w:proofErr w:type="spellEnd"/>
                <w:r w:rsidRPr="00ED5D3D">
                  <w:rPr>
                    <w:rStyle w:val="normaltextrun"/>
                    <w:rFonts w:ascii="Source Sans Pro" w:hAnsi="Source Sans Pro" w:cs="Calibri"/>
                    <w:color w:val="112D3D"/>
                    <w:sz w:val="22"/>
                    <w:szCs w:val="22"/>
                    <w:lang w:val="ca-ES"/>
                  </w:rPr>
                  <w:t xml:space="preserve">, la Iglesia </w:t>
                </w:r>
                <w:proofErr w:type="spellStart"/>
                <w:r w:rsidRPr="00ED5D3D">
                  <w:rPr>
                    <w:rStyle w:val="normaltextrun"/>
                    <w:rFonts w:ascii="Source Sans Pro" w:hAnsi="Source Sans Pro" w:cs="Calibri"/>
                    <w:color w:val="112D3D"/>
                    <w:sz w:val="22"/>
                    <w:szCs w:val="22"/>
                    <w:lang w:val="ca-ES"/>
                  </w:rPr>
                  <w:t>católica</w:t>
                </w:r>
                <w:proofErr w:type="spellEnd"/>
                <w:r w:rsidRPr="00ED5D3D">
                  <w:rPr>
                    <w:rStyle w:val="normaltextrun"/>
                    <w:rFonts w:ascii="Source Sans Pro" w:hAnsi="Source Sans Pro" w:cs="Calibri"/>
                    <w:color w:val="112D3D"/>
                    <w:sz w:val="22"/>
                    <w:szCs w:val="22"/>
                    <w:lang w:val="ca-ES"/>
                  </w:rPr>
                  <w:t xml:space="preserve"> ha </w:t>
                </w:r>
                <w:proofErr w:type="spellStart"/>
                <w:r w:rsidRPr="00ED5D3D">
                  <w:rPr>
                    <w:rStyle w:val="normaltextrun"/>
                    <w:rFonts w:ascii="Source Sans Pro" w:hAnsi="Source Sans Pro" w:cs="Calibri"/>
                    <w:color w:val="112D3D"/>
                    <w:sz w:val="22"/>
                    <w:szCs w:val="22"/>
                    <w:lang w:val="ca-ES"/>
                  </w:rPr>
                  <w:t>aprovechado</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durante</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décadas</w:t>
                </w:r>
                <w:proofErr w:type="spellEnd"/>
                <w:r w:rsidRPr="00ED5D3D">
                  <w:rPr>
                    <w:rStyle w:val="normaltextrun"/>
                    <w:rFonts w:ascii="Source Sans Pro" w:hAnsi="Source Sans Pro" w:cs="Calibri"/>
                    <w:color w:val="112D3D"/>
                    <w:sz w:val="22"/>
                    <w:szCs w:val="22"/>
                    <w:lang w:val="ca-ES"/>
                  </w:rPr>
                  <w:t xml:space="preserve"> un privilegio </w:t>
                </w:r>
                <w:proofErr w:type="spellStart"/>
                <w:r w:rsidRPr="00ED5D3D">
                  <w:rPr>
                    <w:rStyle w:val="normaltextrun"/>
                    <w:rFonts w:ascii="Source Sans Pro" w:hAnsi="Source Sans Pro" w:cs="Calibri"/>
                    <w:color w:val="112D3D"/>
                    <w:sz w:val="22"/>
                    <w:szCs w:val="22"/>
                    <w:lang w:val="ca-ES"/>
                  </w:rPr>
                  <w:t>preconstitucional</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otorgado</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durante</w:t>
                </w:r>
                <w:proofErr w:type="spellEnd"/>
                <w:r w:rsidRPr="00ED5D3D">
                  <w:rPr>
                    <w:rStyle w:val="normaltextrun"/>
                    <w:rFonts w:ascii="Source Sans Pro" w:hAnsi="Source Sans Pro" w:cs="Calibri"/>
                    <w:color w:val="112D3D"/>
                    <w:sz w:val="22"/>
                    <w:szCs w:val="22"/>
                    <w:lang w:val="ca-ES"/>
                  </w:rPr>
                  <w:t xml:space="preserve"> el </w:t>
                </w:r>
                <w:proofErr w:type="spellStart"/>
                <w:r w:rsidRPr="00ED5D3D">
                  <w:rPr>
                    <w:rStyle w:val="normaltextrun"/>
                    <w:rFonts w:ascii="Source Sans Pro" w:hAnsi="Source Sans Pro" w:cs="Calibri"/>
                    <w:color w:val="112D3D"/>
                    <w:sz w:val="22"/>
                    <w:szCs w:val="22"/>
                    <w:lang w:val="ca-ES"/>
                  </w:rPr>
                  <w:t>franquismo</w:t>
                </w:r>
                <w:proofErr w:type="spellEnd"/>
                <w:r w:rsidRPr="00ED5D3D">
                  <w:rPr>
                    <w:rStyle w:val="normaltextrun"/>
                    <w:rFonts w:ascii="Source Sans Pro" w:hAnsi="Source Sans Pro" w:cs="Calibri"/>
                    <w:color w:val="112D3D"/>
                    <w:sz w:val="22"/>
                    <w:szCs w:val="22"/>
                    <w:lang w:val="ca-ES"/>
                  </w:rPr>
                  <w:t xml:space="preserve"> para </w:t>
                </w:r>
                <w:proofErr w:type="spellStart"/>
                <w:r w:rsidRPr="00ED5D3D">
                  <w:rPr>
                    <w:rStyle w:val="normaltextrun"/>
                    <w:rFonts w:ascii="Source Sans Pro" w:hAnsi="Source Sans Pro" w:cs="Calibri"/>
                    <w:color w:val="112D3D"/>
                    <w:sz w:val="22"/>
                    <w:szCs w:val="22"/>
                    <w:lang w:val="ca-ES"/>
                  </w:rPr>
                  <w:t>apropiarse</w:t>
                </w:r>
                <w:proofErr w:type="spellEnd"/>
                <w:r w:rsidRPr="00ED5D3D">
                  <w:rPr>
                    <w:rStyle w:val="normaltextrun"/>
                    <w:rFonts w:ascii="Source Sans Pro" w:hAnsi="Source Sans Pro" w:cs="Calibri"/>
                    <w:color w:val="112D3D"/>
                    <w:sz w:val="22"/>
                    <w:szCs w:val="22"/>
                    <w:lang w:val="ca-ES"/>
                  </w:rPr>
                  <w:t xml:space="preserve"> de </w:t>
                </w:r>
                <w:proofErr w:type="spellStart"/>
                <w:r w:rsidRPr="00ED5D3D">
                  <w:rPr>
                    <w:rStyle w:val="normaltextrun"/>
                    <w:rFonts w:ascii="Source Sans Pro" w:hAnsi="Source Sans Pro" w:cs="Calibri"/>
                    <w:color w:val="112D3D"/>
                    <w:sz w:val="22"/>
                    <w:szCs w:val="22"/>
                    <w:lang w:val="ca-ES"/>
                  </w:rPr>
                  <w:t>patrimonio</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público</w:t>
                </w:r>
                <w:proofErr w:type="spellEnd"/>
                <w:r w:rsidRPr="00ED5D3D">
                  <w:rPr>
                    <w:rStyle w:val="normaltextrun"/>
                    <w:rFonts w:ascii="Source Sans Pro" w:hAnsi="Source Sans Pro" w:cs="Calibri"/>
                    <w:color w:val="112D3D"/>
                    <w:sz w:val="22"/>
                    <w:szCs w:val="22"/>
                    <w:lang w:val="ca-ES"/>
                  </w:rPr>
                  <w:t xml:space="preserve"> como </w:t>
                </w:r>
                <w:proofErr w:type="spellStart"/>
                <w:r w:rsidRPr="00ED5D3D">
                  <w:rPr>
                    <w:rStyle w:val="normaltextrun"/>
                    <w:rFonts w:ascii="Source Sans Pro" w:hAnsi="Source Sans Pro" w:cs="Calibri"/>
                    <w:color w:val="112D3D"/>
                    <w:sz w:val="22"/>
                    <w:szCs w:val="22"/>
                    <w:lang w:val="ca-ES"/>
                  </w:rPr>
                  <w:t>iglesias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ermitas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cementerios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casas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rectorales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centros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comunitarios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terrenos</w:t>
                </w:r>
                <w:proofErr w:type="spellEnd"/>
                <w:r w:rsidRPr="00ED5D3D">
                  <w:rPr>
                    <w:rStyle w:val="normaltextrun"/>
                    <w:rFonts w:ascii="Source Sans Pro" w:hAnsi="Source Sans Pro" w:cs="Calibri"/>
                    <w:color w:val="112D3D"/>
                    <w:sz w:val="22"/>
                    <w:szCs w:val="22"/>
                    <w:lang w:val="ca-ES"/>
                  </w:rPr>
                  <w:t xml:space="preserve">, etc. El </w:t>
                </w:r>
                <w:proofErr w:type="spellStart"/>
                <w:r w:rsidRPr="00ED5D3D">
                  <w:rPr>
                    <w:rStyle w:val="normaltextrun"/>
                    <w:rFonts w:ascii="Source Sans Pro" w:hAnsi="Source Sans Pro" w:cs="Calibri"/>
                    <w:color w:val="112D3D"/>
                    <w:sz w:val="22"/>
                    <w:szCs w:val="22"/>
                    <w:lang w:val="ca-ES"/>
                  </w:rPr>
                  <w:t>Pleno</w:t>
                </w:r>
                <w:proofErr w:type="spellEnd"/>
                <w:r w:rsidRPr="00ED5D3D">
                  <w:rPr>
                    <w:rStyle w:val="normaltextrun"/>
                    <w:rFonts w:ascii="Source Sans Pro" w:hAnsi="Source Sans Pro" w:cs="Calibri"/>
                    <w:color w:val="112D3D"/>
                    <w:sz w:val="22"/>
                    <w:szCs w:val="22"/>
                    <w:lang w:val="ca-ES"/>
                  </w:rPr>
                  <w:t xml:space="preserve"> del </w:t>
                </w:r>
                <w:proofErr w:type="spellStart"/>
                <w:r w:rsidRPr="00ED5D3D">
                  <w:rPr>
                    <w:rStyle w:val="normaltextrun"/>
                    <w:rFonts w:ascii="Source Sans Pro" w:hAnsi="Source Sans Pro" w:cs="Calibri"/>
                    <w:color w:val="112D3D"/>
                    <w:sz w:val="22"/>
                    <w:szCs w:val="22"/>
                    <w:lang w:val="ca-ES"/>
                  </w:rPr>
                  <w:t>Ayuntamiento</w:t>
                </w:r>
                <w:proofErr w:type="spellEnd"/>
                <w:r w:rsidRPr="00ED5D3D">
                  <w:rPr>
                    <w:rStyle w:val="normaltextrun"/>
                    <w:rFonts w:ascii="Source Sans Pro" w:hAnsi="Source Sans Pro" w:cs="Calibri"/>
                    <w:color w:val="112D3D"/>
                    <w:sz w:val="22"/>
                    <w:szCs w:val="22"/>
                    <w:lang w:val="ca-ES"/>
                  </w:rPr>
                  <w:t xml:space="preserve">, como </w:t>
                </w:r>
                <w:proofErr w:type="spellStart"/>
                <w:r w:rsidRPr="00ED5D3D">
                  <w:rPr>
                    <w:rStyle w:val="normaltextrun"/>
                    <w:rFonts w:ascii="Source Sans Pro" w:hAnsi="Source Sans Pro" w:cs="Calibri"/>
                    <w:color w:val="112D3D"/>
                    <w:sz w:val="22"/>
                    <w:szCs w:val="22"/>
                    <w:lang w:val="ca-ES"/>
                  </w:rPr>
                  <w:t>representación</w:t>
                </w:r>
                <w:proofErr w:type="spellEnd"/>
                <w:r w:rsidRPr="00ED5D3D">
                  <w:rPr>
                    <w:rStyle w:val="normaltextrun"/>
                    <w:rFonts w:ascii="Source Sans Pro" w:hAnsi="Source Sans Pro" w:cs="Calibri"/>
                    <w:color w:val="112D3D"/>
                    <w:sz w:val="22"/>
                    <w:szCs w:val="22"/>
                    <w:lang w:val="ca-ES"/>
                  </w:rPr>
                  <w:t xml:space="preserve"> de </w:t>
                </w:r>
                <w:proofErr w:type="spellStart"/>
                <w:r w:rsidRPr="00ED5D3D">
                  <w:rPr>
                    <w:rStyle w:val="normaltextrun"/>
                    <w:rFonts w:ascii="Source Sans Pro" w:hAnsi="Source Sans Pro" w:cs="Calibri"/>
                    <w:color w:val="112D3D"/>
                    <w:sz w:val="22"/>
                    <w:szCs w:val="22"/>
                    <w:lang w:val="ca-ES"/>
                  </w:rPr>
                  <w:t>toda</w:t>
                </w:r>
                <w:proofErr w:type="spellEnd"/>
                <w:r w:rsidRPr="00ED5D3D">
                  <w:rPr>
                    <w:rStyle w:val="normaltextrun"/>
                    <w:rFonts w:ascii="Source Sans Pro" w:hAnsi="Source Sans Pro" w:cs="Calibri"/>
                    <w:color w:val="112D3D"/>
                    <w:sz w:val="22"/>
                    <w:szCs w:val="22"/>
                    <w:lang w:val="ca-ES"/>
                  </w:rPr>
                  <w:t xml:space="preserve"> la </w:t>
                </w:r>
                <w:proofErr w:type="spellStart"/>
                <w:r w:rsidRPr="00ED5D3D">
                  <w:rPr>
                    <w:rStyle w:val="normaltextrun"/>
                    <w:rFonts w:ascii="Source Sans Pro" w:hAnsi="Source Sans Pro" w:cs="Calibri"/>
                    <w:color w:val="112D3D"/>
                    <w:sz w:val="22"/>
                    <w:szCs w:val="22"/>
                    <w:lang w:val="ca-ES"/>
                  </w:rPr>
                  <w:t>ciudadanía</w:t>
                </w:r>
                <w:proofErr w:type="spellEnd"/>
                <w:r w:rsidRPr="00ED5D3D">
                  <w:rPr>
                    <w:rStyle w:val="normaltextrun"/>
                    <w:rFonts w:ascii="Source Sans Pro" w:hAnsi="Source Sans Pro" w:cs="Calibri"/>
                    <w:color w:val="112D3D"/>
                    <w:sz w:val="22"/>
                    <w:szCs w:val="22"/>
                    <w:lang w:val="ca-ES"/>
                  </w:rPr>
                  <w:t xml:space="preserve"> del </w:t>
                </w:r>
                <w:proofErr w:type="spellStart"/>
                <w:r w:rsidRPr="00ED5D3D">
                  <w:rPr>
                    <w:rStyle w:val="normaltextrun"/>
                    <w:rFonts w:ascii="Source Sans Pro" w:hAnsi="Source Sans Pro" w:cs="Calibri"/>
                    <w:color w:val="112D3D"/>
                    <w:sz w:val="22"/>
                    <w:szCs w:val="22"/>
                    <w:lang w:val="ca-ES"/>
                  </w:rPr>
                  <w:t>municipio</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debe</w:t>
                </w:r>
                <w:proofErr w:type="spellEnd"/>
                <w:r w:rsidRPr="00ED5D3D">
                  <w:rPr>
                    <w:rStyle w:val="normaltextrun"/>
                    <w:rFonts w:ascii="Source Sans Pro" w:hAnsi="Source Sans Pro" w:cs="Calibri"/>
                    <w:color w:val="112D3D"/>
                    <w:sz w:val="22"/>
                    <w:szCs w:val="22"/>
                    <w:lang w:val="ca-ES"/>
                  </w:rPr>
                  <w:t xml:space="preserve"> liderar la </w:t>
                </w:r>
                <w:proofErr w:type="spellStart"/>
                <w:r w:rsidRPr="00ED5D3D">
                  <w:rPr>
                    <w:rStyle w:val="normaltextrun"/>
                    <w:rFonts w:ascii="Source Sans Pro" w:hAnsi="Source Sans Pro" w:cs="Calibri"/>
                    <w:color w:val="112D3D"/>
                    <w:sz w:val="22"/>
                    <w:szCs w:val="22"/>
                    <w:lang w:val="ca-ES"/>
                  </w:rPr>
                  <w:t>lucha</w:t>
                </w:r>
                <w:proofErr w:type="spellEnd"/>
                <w:r w:rsidRPr="00ED5D3D">
                  <w:rPr>
                    <w:rStyle w:val="normaltextrun"/>
                    <w:rFonts w:ascii="Source Sans Pro" w:hAnsi="Source Sans Pro" w:cs="Calibri"/>
                    <w:color w:val="112D3D"/>
                    <w:sz w:val="22"/>
                    <w:szCs w:val="22"/>
                    <w:lang w:val="ca-ES"/>
                  </w:rPr>
                  <w:t xml:space="preserve"> por el retorno de estos </w:t>
                </w:r>
                <w:proofErr w:type="spellStart"/>
                <w:r w:rsidRPr="00ED5D3D">
                  <w:rPr>
                    <w:rStyle w:val="normaltextrun"/>
                    <w:rFonts w:ascii="Source Sans Pro" w:hAnsi="Source Sans Pro" w:cs="Calibri"/>
                    <w:color w:val="112D3D"/>
                    <w:sz w:val="22"/>
                    <w:szCs w:val="22"/>
                    <w:lang w:val="ca-ES"/>
                  </w:rPr>
                  <w:t>bienes</w:t>
                </w:r>
                <w:proofErr w:type="spellEnd"/>
                <w:r w:rsidRPr="00ED5D3D">
                  <w:rPr>
                    <w:rStyle w:val="normaltextrun"/>
                    <w:rFonts w:ascii="Source Sans Pro" w:hAnsi="Source Sans Pro" w:cs="Calibri"/>
                    <w:color w:val="112D3D"/>
                    <w:sz w:val="22"/>
                    <w:szCs w:val="22"/>
                    <w:lang w:val="ca-ES"/>
                  </w:rPr>
                  <w:t xml:space="preserve"> por la </w:t>
                </w:r>
                <w:proofErr w:type="spellStart"/>
                <w:r w:rsidRPr="00ED5D3D">
                  <w:rPr>
                    <w:rStyle w:val="normaltextrun"/>
                    <w:rFonts w:ascii="Source Sans Pro" w:hAnsi="Source Sans Pro" w:cs="Calibri"/>
                    <w:color w:val="112D3D"/>
                    <w:sz w:val="22"/>
                    <w:szCs w:val="22"/>
                    <w:lang w:val="ca-ES"/>
                  </w:rPr>
                  <w:t>vía</w:t>
                </w:r>
                <w:proofErr w:type="spellEnd"/>
                <w:r w:rsidRPr="00ED5D3D">
                  <w:rPr>
                    <w:rStyle w:val="normaltextrun"/>
                    <w:rFonts w:ascii="Source Sans Pro" w:hAnsi="Source Sans Pro" w:cs="Calibri"/>
                    <w:color w:val="112D3D"/>
                    <w:sz w:val="22"/>
                    <w:szCs w:val="22"/>
                    <w:lang w:val="ca-ES"/>
                  </w:rPr>
                  <w:t xml:space="preserve"> política y judicial.</w:t>
                </w:r>
                <w:r w:rsidRPr="00ED5D3D">
                  <w:rPr>
                    <w:rStyle w:val="eop"/>
                    <w:rFonts w:ascii="Source Sans Pro" w:hAnsi="Source Sans Pro" w:cs="Calibri"/>
                    <w:color w:val="112D3D"/>
                    <w:sz w:val="22"/>
                    <w:szCs w:val="22"/>
                  </w:rPr>
                  <w:t> </w:t>
                </w:r>
              </w:p>
              <w:p w14:paraId="29E49BD8" w14:textId="77777777" w:rsidR="00ED5D3D" w:rsidRPr="00ED5D3D" w:rsidRDefault="00ED5D3D" w:rsidP="00ED5D3D">
                <w:pPr>
                  <w:pStyle w:val="paragraph"/>
                  <w:spacing w:before="0" w:beforeAutospacing="0" w:after="0" w:afterAutospacing="0" w:line="276" w:lineRule="auto"/>
                  <w:ind w:left="360"/>
                  <w:jc w:val="both"/>
                  <w:textAlignment w:val="baseline"/>
                  <w:rPr>
                    <w:rFonts w:ascii="Source Sans Pro" w:hAnsi="Source Sans Pro" w:cs="Calibri"/>
                    <w:sz w:val="22"/>
                    <w:szCs w:val="22"/>
                  </w:rPr>
                </w:pPr>
              </w:p>
              <w:p w14:paraId="1B15C3EF" w14:textId="423B79AC" w:rsidR="00F82ED7" w:rsidRPr="00ED5D3D" w:rsidRDefault="00F82ED7" w:rsidP="00ED5D3D">
                <w:pPr>
                  <w:pStyle w:val="paragraph"/>
                  <w:numPr>
                    <w:ilvl w:val="0"/>
                    <w:numId w:val="30"/>
                  </w:numPr>
                  <w:spacing w:before="0" w:beforeAutospacing="0" w:after="0" w:afterAutospacing="0" w:line="276" w:lineRule="auto"/>
                  <w:ind w:left="360" w:firstLine="0"/>
                  <w:jc w:val="both"/>
                  <w:textAlignment w:val="baseline"/>
                  <w:rPr>
                    <w:rStyle w:val="eop"/>
                    <w:rFonts w:ascii="Source Sans Pro" w:hAnsi="Source Sans Pro" w:cs="Calibri"/>
                    <w:sz w:val="22"/>
                    <w:szCs w:val="22"/>
                  </w:rPr>
                </w:pPr>
                <w:r w:rsidRPr="00ED5D3D">
                  <w:rPr>
                    <w:rStyle w:val="normaltextrun"/>
                    <w:rFonts w:ascii="Source Sans Pro" w:hAnsi="Source Sans Pro" w:cs="Calibri"/>
                    <w:b/>
                    <w:bCs/>
                    <w:color w:val="861152"/>
                    <w:sz w:val="22"/>
                    <w:szCs w:val="22"/>
                    <w:lang w:val="ca-ES"/>
                  </w:rPr>
                  <w:t xml:space="preserve">Regular la </w:t>
                </w:r>
                <w:proofErr w:type="spellStart"/>
                <w:r w:rsidRPr="00ED5D3D">
                  <w:rPr>
                    <w:rStyle w:val="normaltextrun"/>
                    <w:rFonts w:ascii="Source Sans Pro" w:hAnsi="Source Sans Pro" w:cs="Calibri"/>
                    <w:b/>
                    <w:bCs/>
                    <w:color w:val="861152"/>
                    <w:sz w:val="22"/>
                    <w:szCs w:val="22"/>
                    <w:lang w:val="ca-ES"/>
                  </w:rPr>
                  <w:t>financiación</w:t>
                </w:r>
                <w:proofErr w:type="spellEnd"/>
                <w:r w:rsidRPr="00ED5D3D">
                  <w:rPr>
                    <w:rStyle w:val="normaltextrun"/>
                    <w:rFonts w:ascii="Source Sans Pro" w:hAnsi="Source Sans Pro" w:cs="Calibri"/>
                    <w:b/>
                    <w:bCs/>
                    <w:color w:val="861152"/>
                    <w:sz w:val="22"/>
                    <w:szCs w:val="22"/>
                    <w:lang w:val="ca-ES"/>
                  </w:rPr>
                  <w:t xml:space="preserve"> de </w:t>
                </w:r>
                <w:proofErr w:type="spellStart"/>
                <w:r w:rsidRPr="00ED5D3D">
                  <w:rPr>
                    <w:rStyle w:val="normaltextrun"/>
                    <w:rFonts w:ascii="Source Sans Pro" w:hAnsi="Source Sans Pro" w:cs="Calibri"/>
                    <w:b/>
                    <w:bCs/>
                    <w:color w:val="861152"/>
                    <w:sz w:val="22"/>
                    <w:szCs w:val="22"/>
                    <w:lang w:val="ca-ES"/>
                  </w:rPr>
                  <w:t>patrimonio</w:t>
                </w:r>
                <w:proofErr w:type="spellEnd"/>
                <w:r w:rsidRPr="00ED5D3D">
                  <w:rPr>
                    <w:rStyle w:val="normaltextrun"/>
                    <w:rFonts w:ascii="Source Sans Pro" w:hAnsi="Source Sans Pro" w:cs="Calibri"/>
                    <w:b/>
                    <w:bCs/>
                    <w:color w:val="861152"/>
                    <w:sz w:val="22"/>
                    <w:szCs w:val="22"/>
                    <w:lang w:val="ca-ES"/>
                  </w:rPr>
                  <w:t xml:space="preserve"> </w:t>
                </w:r>
                <w:proofErr w:type="spellStart"/>
                <w:r w:rsidRPr="00ED5D3D">
                  <w:rPr>
                    <w:rStyle w:val="normaltextrun"/>
                    <w:rFonts w:ascii="Source Sans Pro" w:hAnsi="Source Sans Pro" w:cs="Calibri"/>
                    <w:b/>
                    <w:bCs/>
                    <w:color w:val="861152"/>
                    <w:sz w:val="22"/>
                    <w:szCs w:val="22"/>
                    <w:lang w:val="ca-ES"/>
                  </w:rPr>
                  <w:t>privado</w:t>
                </w:r>
                <w:proofErr w:type="spellEnd"/>
                <w:r w:rsidRPr="00ED5D3D">
                  <w:rPr>
                    <w:rStyle w:val="normaltextrun"/>
                    <w:rFonts w:ascii="Source Sans Pro" w:hAnsi="Source Sans Pro" w:cs="Calibri"/>
                    <w:b/>
                    <w:bCs/>
                    <w:color w:val="861152"/>
                    <w:sz w:val="22"/>
                    <w:szCs w:val="22"/>
                    <w:lang w:val="ca-ES"/>
                  </w:rPr>
                  <w:t>.</w:t>
                </w:r>
                <w:r w:rsidRPr="00ED5D3D">
                  <w:rPr>
                    <w:rStyle w:val="normaltextrun"/>
                    <w:rFonts w:ascii="Source Sans Pro" w:hAnsi="Source Sans Pro" w:cs="Calibri"/>
                    <w:b/>
                    <w:bCs/>
                    <w:color w:val="000000"/>
                    <w:sz w:val="22"/>
                    <w:szCs w:val="22"/>
                    <w:lang w:val="ca-ES"/>
                  </w:rPr>
                  <w:t xml:space="preserve"> </w:t>
                </w:r>
                <w:r w:rsidRPr="00ED5D3D">
                  <w:rPr>
                    <w:rStyle w:val="normaltextrun"/>
                    <w:rFonts w:ascii="Source Sans Pro" w:hAnsi="Source Sans Pro" w:cs="Calibri"/>
                    <w:color w:val="112D3D"/>
                    <w:sz w:val="22"/>
                    <w:szCs w:val="22"/>
                    <w:lang w:val="ca-ES"/>
                  </w:rPr>
                  <w:t xml:space="preserve">Las </w:t>
                </w:r>
                <w:proofErr w:type="spellStart"/>
                <w:r w:rsidRPr="00ED5D3D">
                  <w:rPr>
                    <w:rStyle w:val="normaltextrun"/>
                    <w:rFonts w:ascii="Source Sans Pro" w:hAnsi="Source Sans Pro" w:cs="Calibri"/>
                    <w:color w:val="112D3D"/>
                    <w:sz w:val="22"/>
                    <w:szCs w:val="22"/>
                    <w:lang w:val="ca-ES"/>
                  </w:rPr>
                  <w:t>inversiones</w:t>
                </w:r>
                <w:proofErr w:type="spellEnd"/>
                <w:r w:rsidRPr="00ED5D3D">
                  <w:rPr>
                    <w:rStyle w:val="normaltextrun"/>
                    <w:rFonts w:ascii="Source Sans Pro" w:hAnsi="Source Sans Pro" w:cs="Calibri"/>
                    <w:color w:val="112D3D"/>
                    <w:sz w:val="22"/>
                    <w:szCs w:val="22"/>
                    <w:lang w:val="ca-ES"/>
                  </w:rPr>
                  <w:t xml:space="preserve"> de la </w:t>
                </w:r>
                <w:proofErr w:type="spellStart"/>
                <w:r w:rsidRPr="00ED5D3D">
                  <w:rPr>
                    <w:rStyle w:val="normaltextrun"/>
                    <w:rFonts w:ascii="Source Sans Pro" w:hAnsi="Source Sans Pro" w:cs="Calibri"/>
                    <w:color w:val="112D3D"/>
                    <w:sz w:val="22"/>
                    <w:szCs w:val="22"/>
                    <w:lang w:val="ca-ES"/>
                  </w:rPr>
                  <w:t>Administración</w:t>
                </w:r>
                <w:proofErr w:type="spellEnd"/>
                <w:r w:rsidRPr="00ED5D3D">
                  <w:rPr>
                    <w:rStyle w:val="normaltextrun"/>
                    <w:rFonts w:ascii="Source Sans Pro" w:hAnsi="Source Sans Pro" w:cs="Calibri"/>
                    <w:color w:val="112D3D"/>
                    <w:sz w:val="22"/>
                    <w:szCs w:val="22"/>
                    <w:lang w:val="ca-ES"/>
                  </w:rPr>
                  <w:t xml:space="preserve"> para conservar el </w:t>
                </w:r>
                <w:proofErr w:type="spellStart"/>
                <w:r w:rsidRPr="00ED5D3D">
                  <w:rPr>
                    <w:rStyle w:val="normaltextrun"/>
                    <w:rFonts w:ascii="Source Sans Pro" w:hAnsi="Source Sans Pro" w:cs="Calibri"/>
                    <w:color w:val="112D3D"/>
                    <w:sz w:val="22"/>
                    <w:szCs w:val="22"/>
                    <w:lang w:val="ca-ES"/>
                  </w:rPr>
                  <w:t>patrimonio</w:t>
                </w:r>
                <w:proofErr w:type="spellEnd"/>
                <w:r w:rsidRPr="00ED5D3D">
                  <w:rPr>
                    <w:rStyle w:val="normaltextrun"/>
                    <w:rFonts w:ascii="Source Sans Pro" w:hAnsi="Source Sans Pro" w:cs="Calibri"/>
                    <w:color w:val="112D3D"/>
                    <w:sz w:val="22"/>
                    <w:szCs w:val="22"/>
                    <w:lang w:val="ca-ES"/>
                  </w:rPr>
                  <w:t xml:space="preserve"> cultural </w:t>
                </w:r>
                <w:proofErr w:type="spellStart"/>
                <w:r w:rsidRPr="00ED5D3D">
                  <w:rPr>
                    <w:rStyle w:val="normaltextrun"/>
                    <w:rFonts w:ascii="Source Sans Pro" w:hAnsi="Source Sans Pro" w:cs="Calibri"/>
                    <w:color w:val="112D3D"/>
                    <w:sz w:val="22"/>
                    <w:szCs w:val="22"/>
                    <w:lang w:val="ca-ES"/>
                  </w:rPr>
                  <w:t>público</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deben</w:t>
                </w:r>
                <w:proofErr w:type="spellEnd"/>
                <w:r w:rsidRPr="00ED5D3D">
                  <w:rPr>
                    <w:rStyle w:val="normaltextrun"/>
                    <w:rFonts w:ascii="Source Sans Pro" w:hAnsi="Source Sans Pro" w:cs="Calibri"/>
                    <w:color w:val="112D3D"/>
                    <w:sz w:val="22"/>
                    <w:szCs w:val="22"/>
                    <w:lang w:val="ca-ES"/>
                  </w:rPr>
                  <w:t xml:space="preserve"> procurar que el </w:t>
                </w:r>
                <w:proofErr w:type="spellStart"/>
                <w:r w:rsidRPr="00ED5D3D">
                  <w:rPr>
                    <w:rStyle w:val="normaltextrun"/>
                    <w:rFonts w:ascii="Source Sans Pro" w:hAnsi="Source Sans Pro" w:cs="Calibri"/>
                    <w:color w:val="112D3D"/>
                    <w:sz w:val="22"/>
                    <w:szCs w:val="22"/>
                    <w:lang w:val="ca-ES"/>
                  </w:rPr>
                  <w:t>presupuesto</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público</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destinado</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tenga</w:t>
                </w:r>
                <w:proofErr w:type="spellEnd"/>
                <w:r w:rsidRPr="00ED5D3D">
                  <w:rPr>
                    <w:rStyle w:val="normaltextrun"/>
                    <w:rFonts w:ascii="Source Sans Pro" w:hAnsi="Source Sans Pro" w:cs="Calibri"/>
                    <w:color w:val="112D3D"/>
                    <w:sz w:val="22"/>
                    <w:szCs w:val="22"/>
                    <w:lang w:val="ca-ES"/>
                  </w:rPr>
                  <w:t xml:space="preserve"> un retorno para la </w:t>
                </w:r>
                <w:proofErr w:type="spellStart"/>
                <w:r w:rsidRPr="00ED5D3D">
                  <w:rPr>
                    <w:rStyle w:val="normaltextrun"/>
                    <w:rFonts w:ascii="Source Sans Pro" w:hAnsi="Source Sans Pro" w:cs="Calibri"/>
                    <w:color w:val="112D3D"/>
                    <w:sz w:val="22"/>
                    <w:szCs w:val="22"/>
                    <w:lang w:val="ca-ES"/>
                  </w:rPr>
                  <w:t>ciudadanía</w:t>
                </w:r>
                <w:proofErr w:type="spellEnd"/>
                <w:r w:rsidRPr="00ED5D3D">
                  <w:rPr>
                    <w:rStyle w:val="normaltextrun"/>
                    <w:rFonts w:ascii="Source Sans Pro" w:hAnsi="Source Sans Pro" w:cs="Calibri"/>
                    <w:color w:val="112D3D"/>
                    <w:sz w:val="22"/>
                    <w:szCs w:val="22"/>
                    <w:lang w:val="ca-ES"/>
                  </w:rPr>
                  <w:t xml:space="preserve"> y no se </w:t>
                </w:r>
                <w:proofErr w:type="spellStart"/>
                <w:r w:rsidRPr="00ED5D3D">
                  <w:rPr>
                    <w:rStyle w:val="normaltextrun"/>
                    <w:rFonts w:ascii="Source Sans Pro" w:hAnsi="Source Sans Pro" w:cs="Calibri"/>
                    <w:color w:val="112D3D"/>
                    <w:sz w:val="22"/>
                    <w:szCs w:val="22"/>
                    <w:lang w:val="ca-ES"/>
                  </w:rPr>
                  <w:t>quede</w:t>
                </w:r>
                <w:proofErr w:type="spellEnd"/>
                <w:r w:rsidRPr="00ED5D3D">
                  <w:rPr>
                    <w:rStyle w:val="normaltextrun"/>
                    <w:rFonts w:ascii="Source Sans Pro" w:hAnsi="Source Sans Pro" w:cs="Calibri"/>
                    <w:color w:val="112D3D"/>
                    <w:sz w:val="22"/>
                    <w:szCs w:val="22"/>
                    <w:lang w:val="ca-ES"/>
                  </w:rPr>
                  <w:t xml:space="preserve"> en </w:t>
                </w:r>
                <w:proofErr w:type="spellStart"/>
                <w:r w:rsidRPr="00ED5D3D">
                  <w:rPr>
                    <w:rStyle w:val="normaltextrun"/>
                    <w:rFonts w:ascii="Source Sans Pro" w:hAnsi="Source Sans Pro" w:cs="Calibri"/>
                    <w:color w:val="112D3D"/>
                    <w:sz w:val="22"/>
                    <w:szCs w:val="22"/>
                    <w:lang w:val="ca-ES"/>
                  </w:rPr>
                  <w:t>manos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privadas</w:t>
                </w:r>
                <w:proofErr w:type="spellEnd"/>
                <w:r w:rsidRPr="00ED5D3D">
                  <w:rPr>
                    <w:rStyle w:val="normaltextrun"/>
                    <w:rFonts w:ascii="Source Sans Pro" w:hAnsi="Source Sans Pro" w:cs="Calibri"/>
                    <w:color w:val="112D3D"/>
                    <w:sz w:val="22"/>
                    <w:szCs w:val="22"/>
                    <w:lang w:val="ca-ES"/>
                  </w:rPr>
                  <w:t>.</w:t>
                </w:r>
                <w:r w:rsidRPr="00ED5D3D">
                  <w:rPr>
                    <w:rStyle w:val="eop"/>
                    <w:rFonts w:ascii="Source Sans Pro" w:hAnsi="Source Sans Pro" w:cs="Calibri"/>
                    <w:color w:val="112D3D"/>
                    <w:sz w:val="22"/>
                    <w:szCs w:val="22"/>
                  </w:rPr>
                  <w:t> </w:t>
                </w:r>
              </w:p>
              <w:p w14:paraId="7EB78AE8" w14:textId="77777777" w:rsidR="00ED5D3D" w:rsidRPr="00ED5D3D" w:rsidRDefault="00ED5D3D" w:rsidP="00ED5D3D">
                <w:pPr>
                  <w:pStyle w:val="paragraph"/>
                  <w:spacing w:before="0" w:beforeAutospacing="0" w:after="0" w:afterAutospacing="0" w:line="276" w:lineRule="auto"/>
                  <w:ind w:left="360"/>
                  <w:jc w:val="both"/>
                  <w:textAlignment w:val="baseline"/>
                  <w:rPr>
                    <w:rFonts w:ascii="Source Sans Pro" w:hAnsi="Source Sans Pro" w:cs="Calibri"/>
                    <w:sz w:val="22"/>
                    <w:szCs w:val="22"/>
                  </w:rPr>
                </w:pPr>
              </w:p>
              <w:p w14:paraId="2D0A5F0C" w14:textId="6258D4CC" w:rsidR="00F82ED7" w:rsidRPr="00ED5D3D" w:rsidRDefault="00F82ED7" w:rsidP="00ED5D3D">
                <w:pPr>
                  <w:pStyle w:val="paragraph"/>
                  <w:numPr>
                    <w:ilvl w:val="0"/>
                    <w:numId w:val="31"/>
                  </w:numPr>
                  <w:spacing w:before="0" w:beforeAutospacing="0" w:after="0" w:afterAutospacing="0" w:line="276" w:lineRule="auto"/>
                  <w:ind w:left="360" w:firstLine="0"/>
                  <w:jc w:val="both"/>
                  <w:textAlignment w:val="baseline"/>
                  <w:rPr>
                    <w:rStyle w:val="eop"/>
                    <w:rFonts w:ascii="Source Sans Pro" w:hAnsi="Source Sans Pro" w:cs="Calibri"/>
                    <w:sz w:val="22"/>
                    <w:szCs w:val="22"/>
                  </w:rPr>
                </w:pPr>
                <w:r w:rsidRPr="00ED5D3D">
                  <w:rPr>
                    <w:rStyle w:val="normaltextrun"/>
                    <w:rFonts w:ascii="Source Sans Pro" w:hAnsi="Source Sans Pro" w:cs="Calibri"/>
                    <w:b/>
                    <w:bCs/>
                    <w:color w:val="861152"/>
                    <w:sz w:val="22"/>
                    <w:szCs w:val="22"/>
                    <w:lang w:val="ca-ES"/>
                  </w:rPr>
                  <w:t xml:space="preserve">Fomentar la </w:t>
                </w:r>
                <w:proofErr w:type="spellStart"/>
                <w:r w:rsidRPr="00ED5D3D">
                  <w:rPr>
                    <w:rStyle w:val="normaltextrun"/>
                    <w:rFonts w:ascii="Source Sans Pro" w:hAnsi="Source Sans Pro" w:cs="Calibri"/>
                    <w:b/>
                    <w:bCs/>
                    <w:color w:val="861152"/>
                    <w:sz w:val="22"/>
                    <w:szCs w:val="22"/>
                    <w:lang w:val="ca-ES"/>
                  </w:rPr>
                  <w:t>igualdad</w:t>
                </w:r>
                <w:proofErr w:type="spellEnd"/>
                <w:r w:rsidRPr="00ED5D3D">
                  <w:rPr>
                    <w:rStyle w:val="normaltextrun"/>
                    <w:rFonts w:ascii="Source Sans Pro" w:hAnsi="Source Sans Pro" w:cs="Calibri"/>
                    <w:b/>
                    <w:bCs/>
                    <w:color w:val="861152"/>
                    <w:sz w:val="22"/>
                    <w:szCs w:val="22"/>
                    <w:lang w:val="ca-ES"/>
                  </w:rPr>
                  <w:t xml:space="preserve"> de </w:t>
                </w:r>
                <w:proofErr w:type="spellStart"/>
                <w:r w:rsidRPr="00ED5D3D">
                  <w:rPr>
                    <w:rStyle w:val="normaltextrun"/>
                    <w:rFonts w:ascii="Source Sans Pro" w:hAnsi="Source Sans Pro" w:cs="Calibri"/>
                    <w:b/>
                    <w:bCs/>
                    <w:color w:val="861152"/>
                    <w:sz w:val="22"/>
                    <w:szCs w:val="22"/>
                    <w:lang w:val="ca-ES"/>
                  </w:rPr>
                  <w:t>trato</w:t>
                </w:r>
                <w:proofErr w:type="spellEnd"/>
                <w:r w:rsidRPr="00ED5D3D">
                  <w:rPr>
                    <w:rStyle w:val="normaltextrun"/>
                    <w:rFonts w:ascii="Source Sans Pro" w:hAnsi="Source Sans Pro" w:cs="Calibri"/>
                    <w:b/>
                    <w:bCs/>
                    <w:color w:val="861152"/>
                    <w:sz w:val="22"/>
                    <w:szCs w:val="22"/>
                    <w:lang w:val="ca-ES"/>
                  </w:rPr>
                  <w:t xml:space="preserve"> respecto </w:t>
                </w:r>
                <w:proofErr w:type="spellStart"/>
                <w:r w:rsidRPr="00ED5D3D">
                  <w:rPr>
                    <w:rStyle w:val="normaltextrun"/>
                    <w:rFonts w:ascii="Source Sans Pro" w:hAnsi="Source Sans Pro" w:cs="Calibri"/>
                    <w:b/>
                    <w:bCs/>
                    <w:color w:val="861152"/>
                    <w:sz w:val="22"/>
                    <w:szCs w:val="22"/>
                    <w:lang w:val="ca-ES"/>
                  </w:rPr>
                  <w:t>todas</w:t>
                </w:r>
                <w:proofErr w:type="spellEnd"/>
                <w:r w:rsidRPr="00ED5D3D">
                  <w:rPr>
                    <w:rStyle w:val="normaltextrun"/>
                    <w:rFonts w:ascii="Source Sans Pro" w:hAnsi="Source Sans Pro" w:cs="Calibri"/>
                    <w:b/>
                    <w:bCs/>
                    <w:color w:val="861152"/>
                    <w:sz w:val="22"/>
                    <w:szCs w:val="22"/>
                    <w:lang w:val="ca-ES"/>
                  </w:rPr>
                  <w:t xml:space="preserve"> las </w:t>
                </w:r>
                <w:proofErr w:type="spellStart"/>
                <w:r w:rsidRPr="00ED5D3D">
                  <w:rPr>
                    <w:rStyle w:val="normaltextrun"/>
                    <w:rFonts w:ascii="Source Sans Pro" w:hAnsi="Source Sans Pro" w:cs="Calibri"/>
                    <w:b/>
                    <w:bCs/>
                    <w:color w:val="861152"/>
                    <w:sz w:val="22"/>
                    <w:szCs w:val="22"/>
                    <w:lang w:val="ca-ES"/>
                  </w:rPr>
                  <w:t>opciones</w:t>
                </w:r>
                <w:proofErr w:type="spellEnd"/>
                <w:r w:rsidRPr="00ED5D3D">
                  <w:rPr>
                    <w:rStyle w:val="normaltextrun"/>
                    <w:rFonts w:ascii="Source Sans Pro" w:hAnsi="Source Sans Pro" w:cs="Calibri"/>
                    <w:b/>
                    <w:bCs/>
                    <w:color w:val="861152"/>
                    <w:sz w:val="22"/>
                    <w:szCs w:val="22"/>
                    <w:lang w:val="ca-ES"/>
                  </w:rPr>
                  <w:t xml:space="preserve"> de </w:t>
                </w:r>
                <w:proofErr w:type="spellStart"/>
                <w:r w:rsidRPr="00ED5D3D">
                  <w:rPr>
                    <w:rStyle w:val="normaltextrun"/>
                    <w:rFonts w:ascii="Source Sans Pro" w:hAnsi="Source Sans Pro" w:cs="Calibri"/>
                    <w:b/>
                    <w:bCs/>
                    <w:color w:val="861152"/>
                    <w:sz w:val="22"/>
                    <w:szCs w:val="22"/>
                    <w:lang w:val="ca-ES"/>
                  </w:rPr>
                  <w:t>conciencia</w:t>
                </w:r>
                <w:proofErr w:type="spellEnd"/>
                <w:r w:rsidRPr="00ED5D3D">
                  <w:rPr>
                    <w:rStyle w:val="normaltextrun"/>
                    <w:rFonts w:ascii="Source Sans Pro" w:hAnsi="Source Sans Pro" w:cs="Calibri"/>
                    <w:b/>
                    <w:bCs/>
                    <w:color w:val="861152"/>
                    <w:sz w:val="22"/>
                    <w:szCs w:val="22"/>
                    <w:lang w:val="ca-ES"/>
                  </w:rPr>
                  <w:t>.</w:t>
                </w:r>
                <w:r w:rsidRPr="00ED5D3D">
                  <w:rPr>
                    <w:rStyle w:val="normaltextrun"/>
                    <w:rFonts w:ascii="Source Sans Pro" w:hAnsi="Source Sans Pro" w:cs="Calibri"/>
                    <w:b/>
                    <w:bCs/>
                    <w:color w:val="000000"/>
                    <w:sz w:val="22"/>
                    <w:szCs w:val="22"/>
                    <w:lang w:val="ca-ES"/>
                  </w:rPr>
                  <w:t xml:space="preserve"> </w:t>
                </w:r>
                <w:r w:rsidRPr="00ED5D3D">
                  <w:rPr>
                    <w:rStyle w:val="normaltextrun"/>
                    <w:rFonts w:ascii="Source Sans Pro" w:hAnsi="Source Sans Pro" w:cs="Calibri"/>
                    <w:color w:val="112D3D"/>
                    <w:sz w:val="22"/>
                    <w:szCs w:val="22"/>
                    <w:lang w:val="ca-ES"/>
                  </w:rPr>
                  <w:t xml:space="preserve">El </w:t>
                </w:r>
                <w:proofErr w:type="spellStart"/>
                <w:r w:rsidRPr="00ED5D3D">
                  <w:rPr>
                    <w:rStyle w:val="normaltextrun"/>
                    <w:rFonts w:ascii="Source Sans Pro" w:hAnsi="Source Sans Pro" w:cs="Calibri"/>
                    <w:color w:val="112D3D"/>
                    <w:sz w:val="22"/>
                    <w:szCs w:val="22"/>
                    <w:lang w:val="ca-ES"/>
                  </w:rPr>
                  <w:t>Ayuntamiento</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tiene</w:t>
                </w:r>
                <w:proofErr w:type="spellEnd"/>
                <w:r w:rsidRPr="00ED5D3D">
                  <w:rPr>
                    <w:rStyle w:val="normaltextrun"/>
                    <w:rFonts w:ascii="Source Sans Pro" w:hAnsi="Source Sans Pro" w:cs="Calibri"/>
                    <w:color w:val="112D3D"/>
                    <w:sz w:val="22"/>
                    <w:szCs w:val="22"/>
                    <w:lang w:val="ca-ES"/>
                  </w:rPr>
                  <w:t xml:space="preserve"> que </w:t>
                </w:r>
                <w:proofErr w:type="spellStart"/>
                <w:r w:rsidRPr="00ED5D3D">
                  <w:rPr>
                    <w:rStyle w:val="normaltextrun"/>
                    <w:rFonts w:ascii="Source Sans Pro" w:hAnsi="Source Sans Pro" w:cs="Calibri"/>
                    <w:color w:val="112D3D"/>
                    <w:sz w:val="22"/>
                    <w:szCs w:val="22"/>
                    <w:lang w:val="ca-ES"/>
                  </w:rPr>
                  <w:t>organizar</w:t>
                </w:r>
                <w:proofErr w:type="spellEnd"/>
                <w:r w:rsidRPr="00ED5D3D">
                  <w:rPr>
                    <w:rStyle w:val="normaltextrun"/>
                    <w:rFonts w:ascii="Source Sans Pro" w:hAnsi="Source Sans Pro" w:cs="Calibri"/>
                    <w:color w:val="112D3D"/>
                    <w:sz w:val="22"/>
                    <w:szCs w:val="22"/>
                    <w:lang w:val="ca-ES"/>
                  </w:rPr>
                  <w:t xml:space="preserve"> las relaciones con las </w:t>
                </w:r>
                <w:proofErr w:type="spellStart"/>
                <w:r w:rsidRPr="00ED5D3D">
                  <w:rPr>
                    <w:rStyle w:val="normaltextrun"/>
                    <w:rFonts w:ascii="Source Sans Pro" w:hAnsi="Source Sans Pro" w:cs="Calibri"/>
                    <w:color w:val="112D3D"/>
                    <w:sz w:val="22"/>
                    <w:szCs w:val="22"/>
                    <w:lang w:val="ca-ES"/>
                  </w:rPr>
                  <w:t>entidades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religiosas</w:t>
                </w:r>
                <w:proofErr w:type="spellEnd"/>
                <w:r w:rsidRPr="00ED5D3D">
                  <w:rPr>
                    <w:rStyle w:val="normaltextrun"/>
                    <w:rFonts w:ascii="Source Sans Pro" w:hAnsi="Source Sans Pro" w:cs="Calibri"/>
                    <w:color w:val="112D3D"/>
                    <w:sz w:val="22"/>
                    <w:szCs w:val="22"/>
                    <w:lang w:val="ca-ES"/>
                  </w:rPr>
                  <w:t xml:space="preserve"> con los </w:t>
                </w:r>
                <w:proofErr w:type="spellStart"/>
                <w:r w:rsidRPr="00ED5D3D">
                  <w:rPr>
                    <w:rStyle w:val="normaltextrun"/>
                    <w:rFonts w:ascii="Source Sans Pro" w:hAnsi="Source Sans Pro" w:cs="Calibri"/>
                    <w:color w:val="112D3D"/>
                    <w:sz w:val="22"/>
                    <w:szCs w:val="22"/>
                    <w:lang w:val="ca-ES"/>
                  </w:rPr>
                  <w:t>mismos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principios</w:t>
                </w:r>
                <w:proofErr w:type="spellEnd"/>
                <w:r w:rsidRPr="00ED5D3D">
                  <w:rPr>
                    <w:rStyle w:val="normaltextrun"/>
                    <w:rFonts w:ascii="Source Sans Pro" w:hAnsi="Source Sans Pro" w:cs="Calibri"/>
                    <w:color w:val="112D3D"/>
                    <w:sz w:val="22"/>
                    <w:szCs w:val="22"/>
                    <w:lang w:val="ca-ES"/>
                  </w:rPr>
                  <w:t xml:space="preserve"> que con el resto de </w:t>
                </w:r>
                <w:proofErr w:type="spellStart"/>
                <w:r w:rsidRPr="00ED5D3D">
                  <w:rPr>
                    <w:rStyle w:val="normaltextrun"/>
                    <w:rFonts w:ascii="Source Sans Pro" w:hAnsi="Source Sans Pro" w:cs="Calibri"/>
                    <w:color w:val="112D3D"/>
                    <w:sz w:val="22"/>
                    <w:szCs w:val="22"/>
                    <w:lang w:val="ca-ES"/>
                  </w:rPr>
                  <w:t>entidades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privadas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tramitación</w:t>
                </w:r>
                <w:proofErr w:type="spellEnd"/>
                <w:r w:rsidRPr="00ED5D3D">
                  <w:rPr>
                    <w:rStyle w:val="normaltextrun"/>
                    <w:rFonts w:ascii="Source Sans Pro" w:hAnsi="Source Sans Pro" w:cs="Calibri"/>
                    <w:color w:val="112D3D"/>
                    <w:sz w:val="22"/>
                    <w:szCs w:val="22"/>
                    <w:lang w:val="ca-ES"/>
                  </w:rPr>
                  <w:t xml:space="preserve"> de permisos, </w:t>
                </w:r>
                <w:proofErr w:type="spellStart"/>
                <w:r w:rsidRPr="00ED5D3D">
                  <w:rPr>
                    <w:rStyle w:val="normaltextrun"/>
                    <w:rFonts w:ascii="Source Sans Pro" w:hAnsi="Source Sans Pro" w:cs="Calibri"/>
                    <w:color w:val="112D3D"/>
                    <w:sz w:val="22"/>
                    <w:szCs w:val="22"/>
                    <w:lang w:val="ca-ES"/>
                  </w:rPr>
                  <w:t>participación</w:t>
                </w:r>
                <w:proofErr w:type="spellEnd"/>
                <w:r w:rsidRPr="00ED5D3D">
                  <w:rPr>
                    <w:rStyle w:val="normaltextrun"/>
                    <w:rFonts w:ascii="Source Sans Pro" w:hAnsi="Source Sans Pro" w:cs="Calibri"/>
                    <w:color w:val="112D3D"/>
                    <w:sz w:val="22"/>
                    <w:szCs w:val="22"/>
                    <w:lang w:val="ca-ES"/>
                  </w:rPr>
                  <w:t xml:space="preserve"> en subvenciones, pago de </w:t>
                </w:r>
                <w:proofErr w:type="spellStart"/>
                <w:r w:rsidRPr="00ED5D3D">
                  <w:rPr>
                    <w:rStyle w:val="normaltextrun"/>
                    <w:rFonts w:ascii="Source Sans Pro" w:hAnsi="Source Sans Pro" w:cs="Calibri"/>
                    <w:color w:val="112D3D"/>
                    <w:sz w:val="22"/>
                    <w:szCs w:val="22"/>
                    <w:lang w:val="ca-ES"/>
                  </w:rPr>
                  <w:t>impuestos</w:t>
                </w:r>
                <w:proofErr w:type="spellEnd"/>
                <w:r w:rsidRPr="00ED5D3D">
                  <w:rPr>
                    <w:rStyle w:val="normaltextrun"/>
                    <w:rFonts w:ascii="Source Sans Pro" w:hAnsi="Source Sans Pro" w:cs="Calibri"/>
                    <w:color w:val="112D3D"/>
                    <w:sz w:val="22"/>
                    <w:szCs w:val="22"/>
                    <w:lang w:val="ca-ES"/>
                  </w:rPr>
                  <w:t xml:space="preserve"> y </w:t>
                </w:r>
                <w:proofErr w:type="spellStart"/>
                <w:r w:rsidRPr="00ED5D3D">
                  <w:rPr>
                    <w:rStyle w:val="normaltextrun"/>
                    <w:rFonts w:ascii="Source Sans Pro" w:hAnsi="Source Sans Pro" w:cs="Calibri"/>
                    <w:color w:val="112D3D"/>
                    <w:sz w:val="22"/>
                    <w:szCs w:val="22"/>
                    <w:lang w:val="ca-ES"/>
                  </w:rPr>
                  <w:t>tasas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municipales</w:t>
                </w:r>
                <w:proofErr w:type="spellEnd"/>
                <w:r w:rsidRPr="00ED5D3D">
                  <w:rPr>
                    <w:rStyle w:val="normaltextrun"/>
                    <w:rFonts w:ascii="Source Sans Pro" w:hAnsi="Source Sans Pro" w:cs="Calibri"/>
                    <w:color w:val="112D3D"/>
                    <w:sz w:val="22"/>
                    <w:szCs w:val="22"/>
                    <w:lang w:val="ca-ES"/>
                  </w:rPr>
                  <w:t xml:space="preserve">, etc. El </w:t>
                </w:r>
                <w:proofErr w:type="spellStart"/>
                <w:r w:rsidRPr="00ED5D3D">
                  <w:rPr>
                    <w:rStyle w:val="normaltextrun"/>
                    <w:rFonts w:ascii="Source Sans Pro" w:hAnsi="Source Sans Pro" w:cs="Calibri"/>
                    <w:color w:val="112D3D"/>
                    <w:sz w:val="22"/>
                    <w:szCs w:val="22"/>
                    <w:lang w:val="ca-ES"/>
                  </w:rPr>
                  <w:t>consistorio</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debe</w:t>
                </w:r>
                <w:proofErr w:type="spellEnd"/>
                <w:r w:rsidRPr="00ED5D3D">
                  <w:rPr>
                    <w:rStyle w:val="normaltextrun"/>
                    <w:rFonts w:ascii="Source Sans Pro" w:hAnsi="Source Sans Pro" w:cs="Calibri"/>
                    <w:color w:val="112D3D"/>
                    <w:sz w:val="22"/>
                    <w:szCs w:val="22"/>
                    <w:lang w:val="ca-ES"/>
                  </w:rPr>
                  <w:t xml:space="preserve"> procurar que las </w:t>
                </w:r>
                <w:proofErr w:type="spellStart"/>
                <w:r w:rsidRPr="00ED5D3D">
                  <w:rPr>
                    <w:rStyle w:val="normaltextrun"/>
                    <w:rFonts w:ascii="Source Sans Pro" w:hAnsi="Source Sans Pro" w:cs="Calibri"/>
                    <w:color w:val="112D3D"/>
                    <w:sz w:val="22"/>
                    <w:szCs w:val="22"/>
                    <w:lang w:val="ca-ES"/>
                  </w:rPr>
                  <w:t>personas</w:t>
                </w:r>
                <w:proofErr w:type="spellEnd"/>
                <w:r w:rsidRPr="00ED5D3D">
                  <w:rPr>
                    <w:rStyle w:val="normaltextrun"/>
                    <w:rFonts w:ascii="Source Sans Pro" w:hAnsi="Source Sans Pro" w:cs="Calibri"/>
                    <w:color w:val="112D3D"/>
                    <w:sz w:val="22"/>
                    <w:szCs w:val="22"/>
                    <w:lang w:val="ca-ES"/>
                  </w:rPr>
                  <w:t xml:space="preserve"> con </w:t>
                </w:r>
                <w:proofErr w:type="spellStart"/>
                <w:r w:rsidRPr="00ED5D3D">
                  <w:rPr>
                    <w:rStyle w:val="normaltextrun"/>
                    <w:rFonts w:ascii="Source Sans Pro" w:hAnsi="Source Sans Pro" w:cs="Calibri"/>
                    <w:color w:val="112D3D"/>
                    <w:sz w:val="22"/>
                    <w:szCs w:val="22"/>
                    <w:lang w:val="ca-ES"/>
                  </w:rPr>
                  <w:t>opciones</w:t>
                </w:r>
                <w:proofErr w:type="spellEnd"/>
                <w:r w:rsidRPr="00ED5D3D">
                  <w:rPr>
                    <w:rStyle w:val="normaltextrun"/>
                    <w:rFonts w:ascii="Source Sans Pro" w:hAnsi="Source Sans Pro" w:cs="Calibri"/>
                    <w:color w:val="112D3D"/>
                    <w:sz w:val="22"/>
                    <w:szCs w:val="22"/>
                    <w:lang w:val="ca-ES"/>
                  </w:rPr>
                  <w:t xml:space="preserve"> de </w:t>
                </w:r>
                <w:proofErr w:type="spellStart"/>
                <w:r w:rsidRPr="00ED5D3D">
                  <w:rPr>
                    <w:rStyle w:val="normaltextrun"/>
                    <w:rFonts w:ascii="Source Sans Pro" w:hAnsi="Source Sans Pro" w:cs="Calibri"/>
                    <w:color w:val="112D3D"/>
                    <w:sz w:val="22"/>
                    <w:szCs w:val="22"/>
                    <w:lang w:val="ca-ES"/>
                  </w:rPr>
                  <w:t>conciencia</w:t>
                </w:r>
                <w:proofErr w:type="spellEnd"/>
                <w:r w:rsidRPr="00ED5D3D">
                  <w:rPr>
                    <w:rStyle w:val="normaltextrun"/>
                    <w:rFonts w:ascii="Source Sans Pro" w:hAnsi="Source Sans Pro" w:cs="Calibri"/>
                    <w:color w:val="112D3D"/>
                    <w:sz w:val="22"/>
                    <w:szCs w:val="22"/>
                    <w:lang w:val="ca-ES"/>
                  </w:rPr>
                  <w:t xml:space="preserve"> no religiosa </w:t>
                </w:r>
                <w:proofErr w:type="spellStart"/>
                <w:r w:rsidRPr="00ED5D3D">
                  <w:rPr>
                    <w:rStyle w:val="normaltextrun"/>
                    <w:rFonts w:ascii="Source Sans Pro" w:hAnsi="Source Sans Pro" w:cs="Calibri"/>
                    <w:color w:val="112D3D"/>
                    <w:sz w:val="22"/>
                    <w:szCs w:val="22"/>
                    <w:lang w:val="ca-ES"/>
                  </w:rPr>
                  <w:t>puedan</w:t>
                </w:r>
                <w:proofErr w:type="spellEnd"/>
                <w:r w:rsidRPr="00ED5D3D">
                  <w:rPr>
                    <w:rStyle w:val="normaltextrun"/>
                    <w:rFonts w:ascii="Source Sans Pro" w:hAnsi="Source Sans Pro" w:cs="Calibri"/>
                    <w:color w:val="112D3D"/>
                    <w:sz w:val="22"/>
                    <w:szCs w:val="22"/>
                    <w:lang w:val="ca-ES"/>
                  </w:rPr>
                  <w:t xml:space="preserve"> celebrar los </w:t>
                </w:r>
                <w:proofErr w:type="spellStart"/>
                <w:r w:rsidRPr="00ED5D3D">
                  <w:rPr>
                    <w:rStyle w:val="normaltextrun"/>
                    <w:rFonts w:ascii="Source Sans Pro" w:hAnsi="Source Sans Pro" w:cs="Calibri"/>
                    <w:color w:val="112D3D"/>
                    <w:sz w:val="22"/>
                    <w:szCs w:val="22"/>
                    <w:lang w:val="ca-ES"/>
                  </w:rPr>
                  <w:t>distintos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ritos</w:t>
                </w:r>
                <w:proofErr w:type="spellEnd"/>
                <w:r w:rsidRPr="00ED5D3D">
                  <w:rPr>
                    <w:rStyle w:val="normaltextrun"/>
                    <w:rFonts w:ascii="Source Sans Pro" w:hAnsi="Source Sans Pro" w:cs="Calibri"/>
                    <w:color w:val="112D3D"/>
                    <w:sz w:val="22"/>
                    <w:szCs w:val="22"/>
                    <w:lang w:val="ca-ES"/>
                  </w:rPr>
                  <w:t xml:space="preserve"> de </w:t>
                </w:r>
                <w:proofErr w:type="spellStart"/>
                <w:r w:rsidRPr="00ED5D3D">
                  <w:rPr>
                    <w:rStyle w:val="normaltextrun"/>
                    <w:rFonts w:ascii="Source Sans Pro" w:hAnsi="Source Sans Pro" w:cs="Calibri"/>
                    <w:color w:val="112D3D"/>
                    <w:sz w:val="22"/>
                    <w:szCs w:val="22"/>
                    <w:lang w:val="ca-ES"/>
                  </w:rPr>
                  <w:t>paso</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nacimientos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matrimonios</w:t>
                </w:r>
                <w:proofErr w:type="spellEnd"/>
                <w:r w:rsidRPr="00ED5D3D">
                  <w:rPr>
                    <w:rStyle w:val="normaltextrun"/>
                    <w:rFonts w:ascii="Source Sans Pro" w:hAnsi="Source Sans Pro" w:cs="Calibri"/>
                    <w:color w:val="112D3D"/>
                    <w:sz w:val="22"/>
                    <w:szCs w:val="22"/>
                    <w:lang w:val="ca-ES"/>
                  </w:rPr>
                  <w:t xml:space="preserve"> o funerales, en las </w:t>
                </w:r>
                <w:proofErr w:type="spellStart"/>
                <w:r w:rsidRPr="00ED5D3D">
                  <w:rPr>
                    <w:rStyle w:val="normaltextrun"/>
                    <w:rFonts w:ascii="Source Sans Pro" w:hAnsi="Source Sans Pro" w:cs="Calibri"/>
                    <w:color w:val="112D3D"/>
                    <w:sz w:val="22"/>
                    <w:szCs w:val="22"/>
                    <w:lang w:val="ca-ES"/>
                  </w:rPr>
                  <w:t>mismas</w:t>
                </w:r>
                <w:proofErr w:type="spellEnd"/>
                <w:r w:rsidRPr="00ED5D3D">
                  <w:rPr>
                    <w:rStyle w:val="normaltextrun"/>
                    <w:rFonts w:ascii="Source Sans Pro" w:hAnsi="Source Sans Pro" w:cs="Calibri"/>
                    <w:color w:val="112D3D"/>
                    <w:sz w:val="22"/>
                    <w:szCs w:val="22"/>
                    <w:lang w:val="ca-ES"/>
                  </w:rPr>
                  <w:t xml:space="preserve"> condiciones </w:t>
                </w:r>
                <w:proofErr w:type="spellStart"/>
                <w:r w:rsidRPr="00ED5D3D">
                  <w:rPr>
                    <w:rStyle w:val="normaltextrun"/>
                    <w:rFonts w:ascii="Source Sans Pro" w:hAnsi="Source Sans Pro" w:cs="Calibri"/>
                    <w:color w:val="112D3D"/>
                    <w:sz w:val="22"/>
                    <w:szCs w:val="22"/>
                    <w:lang w:val="ca-ES"/>
                  </w:rPr>
                  <w:t>físicas</w:t>
                </w:r>
                <w:proofErr w:type="spellEnd"/>
                <w:r w:rsidRPr="00ED5D3D">
                  <w:rPr>
                    <w:rStyle w:val="normaltextrun"/>
                    <w:rFonts w:ascii="Source Sans Pro" w:hAnsi="Source Sans Pro" w:cs="Calibri"/>
                    <w:color w:val="112D3D"/>
                    <w:sz w:val="22"/>
                    <w:szCs w:val="22"/>
                    <w:lang w:val="ca-ES"/>
                  </w:rPr>
                  <w:t xml:space="preserve"> y </w:t>
                </w:r>
                <w:proofErr w:type="spellStart"/>
                <w:r w:rsidRPr="00ED5D3D">
                  <w:rPr>
                    <w:rStyle w:val="normaltextrun"/>
                    <w:rFonts w:ascii="Source Sans Pro" w:hAnsi="Source Sans Pro" w:cs="Calibri"/>
                    <w:color w:val="112D3D"/>
                    <w:sz w:val="22"/>
                    <w:szCs w:val="22"/>
                    <w:lang w:val="ca-ES"/>
                  </w:rPr>
                  <w:t>materiales</w:t>
                </w:r>
                <w:proofErr w:type="spellEnd"/>
                <w:r w:rsidRPr="00ED5D3D">
                  <w:rPr>
                    <w:rStyle w:val="normaltextrun"/>
                    <w:rFonts w:ascii="Source Sans Pro" w:hAnsi="Source Sans Pro" w:cs="Calibri"/>
                    <w:color w:val="112D3D"/>
                    <w:sz w:val="22"/>
                    <w:szCs w:val="22"/>
                    <w:lang w:val="ca-ES"/>
                  </w:rPr>
                  <w:t xml:space="preserve"> que las </w:t>
                </w:r>
                <w:proofErr w:type="spellStart"/>
                <w:r w:rsidRPr="00ED5D3D">
                  <w:rPr>
                    <w:rStyle w:val="normaltextrun"/>
                    <w:rFonts w:ascii="Source Sans Pro" w:hAnsi="Source Sans Pro" w:cs="Calibri"/>
                    <w:color w:val="112D3D"/>
                    <w:sz w:val="22"/>
                    <w:szCs w:val="22"/>
                    <w:lang w:val="ca-ES"/>
                  </w:rPr>
                  <w:t>confesiones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religiosas</w:t>
                </w:r>
                <w:proofErr w:type="spellEnd"/>
                <w:r w:rsidRPr="00ED5D3D">
                  <w:rPr>
                    <w:rStyle w:val="normaltextrun"/>
                    <w:rFonts w:ascii="Source Sans Pro" w:hAnsi="Source Sans Pro" w:cs="Calibri"/>
                    <w:color w:val="112D3D"/>
                    <w:sz w:val="22"/>
                    <w:szCs w:val="22"/>
                    <w:lang w:val="ca-ES"/>
                  </w:rPr>
                  <w:t>.</w:t>
                </w:r>
                <w:r w:rsidRPr="00ED5D3D">
                  <w:rPr>
                    <w:rStyle w:val="eop"/>
                    <w:rFonts w:ascii="Source Sans Pro" w:hAnsi="Source Sans Pro" w:cs="Calibri"/>
                    <w:color w:val="112D3D"/>
                    <w:sz w:val="22"/>
                    <w:szCs w:val="22"/>
                  </w:rPr>
                  <w:t> </w:t>
                </w:r>
              </w:p>
              <w:p w14:paraId="04E89352" w14:textId="77777777" w:rsidR="00ED5D3D" w:rsidRPr="00ED5D3D" w:rsidRDefault="00ED5D3D" w:rsidP="00ED5D3D">
                <w:pPr>
                  <w:pStyle w:val="paragraph"/>
                  <w:spacing w:before="0" w:beforeAutospacing="0" w:after="0" w:afterAutospacing="0" w:line="276" w:lineRule="auto"/>
                  <w:ind w:left="360"/>
                  <w:jc w:val="both"/>
                  <w:textAlignment w:val="baseline"/>
                  <w:rPr>
                    <w:rFonts w:ascii="Source Sans Pro" w:hAnsi="Source Sans Pro" w:cs="Calibri"/>
                    <w:sz w:val="22"/>
                    <w:szCs w:val="22"/>
                  </w:rPr>
                </w:pPr>
              </w:p>
              <w:p w14:paraId="621B160F" w14:textId="77777777" w:rsidR="00ED5D3D" w:rsidRPr="00ED5D3D" w:rsidRDefault="00F82ED7" w:rsidP="00ED5D3D">
                <w:pPr>
                  <w:pStyle w:val="paragraph"/>
                  <w:numPr>
                    <w:ilvl w:val="0"/>
                    <w:numId w:val="32"/>
                  </w:numPr>
                  <w:spacing w:before="0" w:beforeAutospacing="0" w:after="0" w:afterAutospacing="0" w:line="276" w:lineRule="auto"/>
                  <w:ind w:left="360" w:firstLine="0"/>
                  <w:jc w:val="both"/>
                  <w:textAlignment w:val="baseline"/>
                  <w:rPr>
                    <w:rStyle w:val="normaltextrun"/>
                    <w:rFonts w:ascii="Source Sans Pro" w:hAnsi="Source Sans Pro" w:cs="Calibri"/>
                    <w:sz w:val="22"/>
                    <w:szCs w:val="22"/>
                  </w:rPr>
                </w:pPr>
                <w:proofErr w:type="spellStart"/>
                <w:r w:rsidRPr="00ED5D3D">
                  <w:rPr>
                    <w:rStyle w:val="normaltextrun"/>
                    <w:rFonts w:ascii="Source Sans Pro" w:hAnsi="Source Sans Pro" w:cs="Calibri"/>
                    <w:b/>
                    <w:bCs/>
                    <w:color w:val="861152"/>
                    <w:sz w:val="22"/>
                    <w:szCs w:val="22"/>
                    <w:lang w:val="ca-ES"/>
                  </w:rPr>
                  <w:t>Garantizar</w:t>
                </w:r>
                <w:proofErr w:type="spellEnd"/>
                <w:r w:rsidRPr="00ED5D3D">
                  <w:rPr>
                    <w:rStyle w:val="normaltextrun"/>
                    <w:rFonts w:ascii="Source Sans Pro" w:hAnsi="Source Sans Pro" w:cs="Calibri"/>
                    <w:b/>
                    <w:bCs/>
                    <w:color w:val="861152"/>
                    <w:sz w:val="22"/>
                    <w:szCs w:val="22"/>
                    <w:lang w:val="ca-ES"/>
                  </w:rPr>
                  <w:t xml:space="preserve"> </w:t>
                </w:r>
                <w:proofErr w:type="spellStart"/>
                <w:r w:rsidRPr="00ED5D3D">
                  <w:rPr>
                    <w:rStyle w:val="normaltextrun"/>
                    <w:rFonts w:ascii="Source Sans Pro" w:hAnsi="Source Sans Pro" w:cs="Calibri"/>
                    <w:b/>
                    <w:bCs/>
                    <w:color w:val="861152"/>
                    <w:sz w:val="22"/>
                    <w:szCs w:val="22"/>
                    <w:lang w:val="ca-ES"/>
                  </w:rPr>
                  <w:t>tanatorios</w:t>
                </w:r>
                <w:proofErr w:type="spellEnd"/>
                <w:r w:rsidRPr="00ED5D3D">
                  <w:rPr>
                    <w:rStyle w:val="normaltextrun"/>
                    <w:rFonts w:ascii="Source Sans Pro" w:hAnsi="Source Sans Pro" w:cs="Calibri"/>
                    <w:b/>
                    <w:bCs/>
                    <w:color w:val="861152"/>
                    <w:sz w:val="22"/>
                    <w:szCs w:val="22"/>
                    <w:lang w:val="ca-ES"/>
                  </w:rPr>
                  <w:t xml:space="preserve">, </w:t>
                </w:r>
                <w:proofErr w:type="spellStart"/>
                <w:r w:rsidRPr="00ED5D3D">
                  <w:rPr>
                    <w:rStyle w:val="normaltextrun"/>
                    <w:rFonts w:ascii="Source Sans Pro" w:hAnsi="Source Sans Pro" w:cs="Calibri"/>
                    <w:b/>
                    <w:bCs/>
                    <w:color w:val="861152"/>
                    <w:sz w:val="22"/>
                    <w:szCs w:val="22"/>
                    <w:lang w:val="ca-ES"/>
                  </w:rPr>
                  <w:t>entierros</w:t>
                </w:r>
                <w:proofErr w:type="spellEnd"/>
                <w:r w:rsidRPr="00ED5D3D">
                  <w:rPr>
                    <w:rStyle w:val="normaltextrun"/>
                    <w:rFonts w:ascii="Source Sans Pro" w:hAnsi="Source Sans Pro" w:cs="Calibri"/>
                    <w:b/>
                    <w:bCs/>
                    <w:color w:val="861152"/>
                    <w:sz w:val="22"/>
                    <w:szCs w:val="22"/>
                    <w:lang w:val="ca-ES"/>
                  </w:rPr>
                  <w:t xml:space="preserve"> y </w:t>
                </w:r>
                <w:proofErr w:type="spellStart"/>
                <w:r w:rsidRPr="00ED5D3D">
                  <w:rPr>
                    <w:rStyle w:val="normaltextrun"/>
                    <w:rFonts w:ascii="Source Sans Pro" w:hAnsi="Source Sans Pro" w:cs="Calibri"/>
                    <w:b/>
                    <w:bCs/>
                    <w:color w:val="861152"/>
                    <w:sz w:val="22"/>
                    <w:szCs w:val="22"/>
                    <w:lang w:val="ca-ES"/>
                  </w:rPr>
                  <w:t>cementerios</w:t>
                </w:r>
                <w:proofErr w:type="spellEnd"/>
                <w:r w:rsidRPr="00ED5D3D">
                  <w:rPr>
                    <w:rStyle w:val="normaltextrun"/>
                    <w:rFonts w:ascii="Source Sans Pro" w:hAnsi="Source Sans Pro" w:cs="Calibri"/>
                    <w:b/>
                    <w:bCs/>
                    <w:color w:val="861152"/>
                    <w:sz w:val="22"/>
                    <w:szCs w:val="22"/>
                    <w:lang w:val="ca-ES"/>
                  </w:rPr>
                  <w:t xml:space="preserve"> </w:t>
                </w:r>
                <w:proofErr w:type="spellStart"/>
                <w:r w:rsidRPr="00ED5D3D">
                  <w:rPr>
                    <w:rStyle w:val="normaltextrun"/>
                    <w:rFonts w:ascii="Source Sans Pro" w:hAnsi="Source Sans Pro" w:cs="Calibri"/>
                    <w:b/>
                    <w:bCs/>
                    <w:color w:val="861152"/>
                    <w:sz w:val="22"/>
                    <w:szCs w:val="22"/>
                    <w:lang w:val="ca-ES"/>
                  </w:rPr>
                  <w:t>civiles</w:t>
                </w:r>
                <w:proofErr w:type="spellEnd"/>
                <w:r w:rsidRPr="00ED5D3D">
                  <w:rPr>
                    <w:rStyle w:val="normaltextrun"/>
                    <w:rFonts w:ascii="Source Sans Pro" w:hAnsi="Source Sans Pro" w:cs="Calibri"/>
                    <w:b/>
                    <w:bCs/>
                    <w:color w:val="861152"/>
                    <w:sz w:val="22"/>
                    <w:szCs w:val="22"/>
                    <w:lang w:val="ca-ES"/>
                  </w:rPr>
                  <w:t>.</w:t>
                </w:r>
                <w:r w:rsidRPr="00ED5D3D">
                  <w:rPr>
                    <w:rStyle w:val="normaltextrun"/>
                    <w:rFonts w:ascii="Source Sans Pro" w:hAnsi="Source Sans Pro" w:cs="Calibri"/>
                    <w:b/>
                    <w:bCs/>
                    <w:color w:val="000000"/>
                    <w:sz w:val="22"/>
                    <w:szCs w:val="22"/>
                    <w:lang w:val="ca-ES"/>
                  </w:rPr>
                  <w:t xml:space="preserve"> </w:t>
                </w:r>
                <w:r w:rsidRPr="00ED5D3D">
                  <w:rPr>
                    <w:rStyle w:val="normaltextrun"/>
                    <w:rFonts w:ascii="Source Sans Pro" w:hAnsi="Source Sans Pro" w:cs="Calibri"/>
                    <w:color w:val="112D3D"/>
                    <w:sz w:val="22"/>
                    <w:szCs w:val="22"/>
                    <w:lang w:val="ca-ES"/>
                  </w:rPr>
                  <w:t xml:space="preserve">Los </w:t>
                </w:r>
                <w:proofErr w:type="spellStart"/>
                <w:r w:rsidRPr="00ED5D3D">
                  <w:rPr>
                    <w:rStyle w:val="normaltextrun"/>
                    <w:rFonts w:ascii="Source Sans Pro" w:hAnsi="Source Sans Pro" w:cs="Calibri"/>
                    <w:color w:val="112D3D"/>
                    <w:sz w:val="22"/>
                    <w:szCs w:val="22"/>
                    <w:lang w:val="ca-ES"/>
                  </w:rPr>
                  <w:t>tanatorios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públicos</w:t>
                </w:r>
                <w:proofErr w:type="spellEnd"/>
                <w:r w:rsidRPr="00ED5D3D">
                  <w:rPr>
                    <w:rStyle w:val="normaltextrun"/>
                    <w:rFonts w:ascii="Source Sans Pro" w:hAnsi="Source Sans Pro" w:cs="Calibri"/>
                    <w:color w:val="112D3D"/>
                    <w:sz w:val="22"/>
                    <w:szCs w:val="22"/>
                    <w:lang w:val="ca-ES"/>
                  </w:rPr>
                  <w:t xml:space="preserve"> o de </w:t>
                </w:r>
                <w:proofErr w:type="spellStart"/>
                <w:r w:rsidRPr="00ED5D3D">
                  <w:rPr>
                    <w:rStyle w:val="normaltextrun"/>
                    <w:rFonts w:ascii="Source Sans Pro" w:hAnsi="Source Sans Pro" w:cs="Calibri"/>
                    <w:color w:val="112D3D"/>
                    <w:sz w:val="22"/>
                    <w:szCs w:val="22"/>
                    <w:lang w:val="ca-ES"/>
                  </w:rPr>
                  <w:t>concesión</w:t>
                </w:r>
                <w:proofErr w:type="spellEnd"/>
                <w:r w:rsidRPr="00ED5D3D">
                  <w:rPr>
                    <w:rStyle w:val="normaltextrun"/>
                    <w:rFonts w:ascii="Source Sans Pro" w:hAnsi="Source Sans Pro" w:cs="Calibri"/>
                    <w:color w:val="112D3D"/>
                    <w:sz w:val="22"/>
                    <w:szCs w:val="22"/>
                    <w:lang w:val="ca-ES"/>
                  </w:rPr>
                  <w:t xml:space="preserve"> municipal han de habilitar </w:t>
                </w:r>
                <w:proofErr w:type="spellStart"/>
                <w:r w:rsidRPr="00ED5D3D">
                  <w:rPr>
                    <w:rStyle w:val="normaltextrun"/>
                    <w:rFonts w:ascii="Source Sans Pro" w:hAnsi="Source Sans Pro" w:cs="Calibri"/>
                    <w:color w:val="112D3D"/>
                    <w:sz w:val="22"/>
                    <w:szCs w:val="22"/>
                    <w:lang w:val="ca-ES"/>
                  </w:rPr>
                  <w:t>salas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adaptadas</w:t>
                </w:r>
                <w:proofErr w:type="spellEnd"/>
                <w:r w:rsidRPr="00ED5D3D">
                  <w:rPr>
                    <w:rStyle w:val="normaltextrun"/>
                    <w:rFonts w:ascii="Source Sans Pro" w:hAnsi="Source Sans Pro" w:cs="Calibri"/>
                    <w:color w:val="112D3D"/>
                    <w:sz w:val="22"/>
                    <w:szCs w:val="22"/>
                    <w:lang w:val="ca-ES"/>
                  </w:rPr>
                  <w:t xml:space="preserve"> y </w:t>
                </w:r>
                <w:proofErr w:type="spellStart"/>
                <w:r w:rsidRPr="00ED5D3D">
                  <w:rPr>
                    <w:rStyle w:val="normaltextrun"/>
                    <w:rFonts w:ascii="Source Sans Pro" w:hAnsi="Source Sans Pro" w:cs="Calibri"/>
                    <w:color w:val="112D3D"/>
                    <w:sz w:val="22"/>
                    <w:szCs w:val="22"/>
                    <w:lang w:val="ca-ES"/>
                  </w:rPr>
                  <w:t>ofrecer</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servicios</w:t>
                </w:r>
                <w:proofErr w:type="spellEnd"/>
                <w:r w:rsidRPr="00ED5D3D">
                  <w:rPr>
                    <w:rStyle w:val="normaltextrun"/>
                    <w:rFonts w:ascii="Source Sans Pro" w:hAnsi="Source Sans Pro" w:cs="Calibri"/>
                    <w:color w:val="112D3D"/>
                    <w:sz w:val="22"/>
                    <w:szCs w:val="22"/>
                    <w:lang w:val="ca-ES"/>
                  </w:rPr>
                  <w:t xml:space="preserve"> para </w:t>
                </w:r>
                <w:proofErr w:type="spellStart"/>
                <w:r w:rsidRPr="00ED5D3D">
                  <w:rPr>
                    <w:rStyle w:val="normaltextrun"/>
                    <w:rFonts w:ascii="Source Sans Pro" w:hAnsi="Source Sans Pro" w:cs="Calibri"/>
                    <w:color w:val="112D3D"/>
                    <w:sz w:val="22"/>
                    <w:szCs w:val="22"/>
                    <w:lang w:val="ca-ES"/>
                  </w:rPr>
                  <w:t>todos</w:t>
                </w:r>
                <w:proofErr w:type="spellEnd"/>
                <w:r w:rsidRPr="00ED5D3D">
                  <w:rPr>
                    <w:rStyle w:val="normaltextrun"/>
                    <w:rFonts w:ascii="Source Sans Pro" w:hAnsi="Source Sans Pro" w:cs="Calibri"/>
                    <w:color w:val="112D3D"/>
                    <w:sz w:val="22"/>
                    <w:szCs w:val="22"/>
                    <w:lang w:val="ca-ES"/>
                  </w:rPr>
                  <w:t xml:space="preserve"> las </w:t>
                </w:r>
                <w:proofErr w:type="spellStart"/>
                <w:r w:rsidRPr="00ED5D3D">
                  <w:rPr>
                    <w:rStyle w:val="normaltextrun"/>
                    <w:rFonts w:ascii="Source Sans Pro" w:hAnsi="Source Sans Pro" w:cs="Calibri"/>
                    <w:color w:val="112D3D"/>
                    <w:sz w:val="22"/>
                    <w:szCs w:val="22"/>
                    <w:lang w:val="ca-ES"/>
                  </w:rPr>
                  <w:t>opciones</w:t>
                </w:r>
                <w:proofErr w:type="spellEnd"/>
                <w:r w:rsidRPr="00ED5D3D">
                  <w:rPr>
                    <w:rStyle w:val="normaltextrun"/>
                    <w:rFonts w:ascii="Source Sans Pro" w:hAnsi="Source Sans Pro" w:cs="Calibri"/>
                    <w:color w:val="112D3D"/>
                    <w:sz w:val="22"/>
                    <w:szCs w:val="22"/>
                    <w:lang w:val="ca-ES"/>
                  </w:rPr>
                  <w:t xml:space="preserve"> de </w:t>
                </w:r>
                <w:proofErr w:type="spellStart"/>
                <w:r w:rsidRPr="00ED5D3D">
                  <w:rPr>
                    <w:rStyle w:val="normaltextrun"/>
                    <w:rFonts w:ascii="Source Sans Pro" w:hAnsi="Source Sans Pro" w:cs="Calibri"/>
                    <w:color w:val="112D3D"/>
                    <w:sz w:val="22"/>
                    <w:szCs w:val="22"/>
                    <w:lang w:val="ca-ES"/>
                  </w:rPr>
                  <w:t>conciencia</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sean</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religiosas</w:t>
                </w:r>
                <w:proofErr w:type="spellEnd"/>
                <w:r w:rsidRPr="00ED5D3D">
                  <w:rPr>
                    <w:rStyle w:val="normaltextrun"/>
                    <w:rFonts w:ascii="Source Sans Pro" w:hAnsi="Source Sans Pro" w:cs="Calibri"/>
                    <w:color w:val="112D3D"/>
                    <w:sz w:val="22"/>
                    <w:szCs w:val="22"/>
                    <w:lang w:val="ca-ES"/>
                  </w:rPr>
                  <w:t xml:space="preserve"> o no. Los </w:t>
                </w:r>
                <w:proofErr w:type="spellStart"/>
                <w:r w:rsidRPr="00ED5D3D">
                  <w:rPr>
                    <w:rStyle w:val="normaltextrun"/>
                    <w:rFonts w:ascii="Source Sans Pro" w:hAnsi="Source Sans Pro" w:cs="Calibri"/>
                    <w:color w:val="112D3D"/>
                    <w:sz w:val="22"/>
                    <w:szCs w:val="22"/>
                    <w:lang w:val="ca-ES"/>
                  </w:rPr>
                  <w:t>cementerios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deben</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tener</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zonas</w:t>
                </w:r>
                <w:proofErr w:type="spellEnd"/>
                <w:r w:rsidRPr="00ED5D3D">
                  <w:rPr>
                    <w:rStyle w:val="normaltextrun"/>
                    <w:rFonts w:ascii="Source Sans Pro" w:hAnsi="Source Sans Pro" w:cs="Calibri"/>
                    <w:color w:val="112D3D"/>
                    <w:sz w:val="22"/>
                    <w:szCs w:val="22"/>
                    <w:lang w:val="ca-ES"/>
                  </w:rPr>
                  <w:t xml:space="preserve"> comunes para </w:t>
                </w:r>
                <w:proofErr w:type="spellStart"/>
                <w:r w:rsidRPr="00ED5D3D">
                  <w:rPr>
                    <w:rStyle w:val="normaltextrun"/>
                    <w:rFonts w:ascii="Source Sans Pro" w:hAnsi="Source Sans Pro" w:cs="Calibri"/>
                    <w:color w:val="112D3D"/>
                    <w:sz w:val="22"/>
                    <w:szCs w:val="22"/>
                    <w:lang w:val="ca-ES"/>
                  </w:rPr>
                  <w:t>todas</w:t>
                </w:r>
                <w:proofErr w:type="spellEnd"/>
                <w:r w:rsidRPr="00ED5D3D">
                  <w:rPr>
                    <w:rStyle w:val="normaltextrun"/>
                    <w:rFonts w:ascii="Source Sans Pro" w:hAnsi="Source Sans Pro" w:cs="Calibri"/>
                    <w:color w:val="112D3D"/>
                    <w:sz w:val="22"/>
                    <w:szCs w:val="22"/>
                    <w:lang w:val="ca-ES"/>
                  </w:rPr>
                  <w:t xml:space="preserve"> las </w:t>
                </w:r>
                <w:proofErr w:type="spellStart"/>
                <w:r w:rsidRPr="00ED5D3D">
                  <w:rPr>
                    <w:rStyle w:val="normaltextrun"/>
                    <w:rFonts w:ascii="Source Sans Pro" w:hAnsi="Source Sans Pro" w:cs="Calibri"/>
                    <w:color w:val="112D3D"/>
                    <w:sz w:val="22"/>
                    <w:szCs w:val="22"/>
                    <w:lang w:val="ca-ES"/>
                  </w:rPr>
                  <w:t>personas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difuntas</w:t>
                </w:r>
                <w:proofErr w:type="spellEnd"/>
                <w:r w:rsidRPr="00ED5D3D">
                  <w:rPr>
                    <w:rStyle w:val="normaltextrun"/>
                    <w:rFonts w:ascii="Source Sans Pro" w:hAnsi="Source Sans Pro" w:cs="Calibri"/>
                    <w:color w:val="112D3D"/>
                    <w:sz w:val="22"/>
                    <w:szCs w:val="22"/>
                    <w:lang w:val="ca-ES"/>
                  </w:rPr>
                  <w:t xml:space="preserve"> y </w:t>
                </w:r>
                <w:proofErr w:type="spellStart"/>
                <w:r w:rsidRPr="00ED5D3D">
                  <w:rPr>
                    <w:rStyle w:val="normaltextrun"/>
                    <w:rFonts w:ascii="Source Sans Pro" w:hAnsi="Source Sans Pro" w:cs="Calibri"/>
                    <w:color w:val="112D3D"/>
                    <w:sz w:val="22"/>
                    <w:szCs w:val="22"/>
                    <w:lang w:val="ca-ES"/>
                  </w:rPr>
                  <w:t>zonas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exclusivas</w:t>
                </w:r>
                <w:proofErr w:type="spellEnd"/>
                <w:r w:rsidRPr="00ED5D3D">
                  <w:rPr>
                    <w:rStyle w:val="normaltextrun"/>
                    <w:rFonts w:ascii="Source Sans Pro" w:hAnsi="Source Sans Pro" w:cs="Calibri"/>
                    <w:color w:val="112D3D"/>
                    <w:sz w:val="22"/>
                    <w:szCs w:val="22"/>
                    <w:lang w:val="ca-ES"/>
                  </w:rPr>
                  <w:t xml:space="preserve"> para las </w:t>
                </w:r>
                <w:proofErr w:type="spellStart"/>
                <w:r w:rsidRPr="00ED5D3D">
                  <w:rPr>
                    <w:rStyle w:val="normaltextrun"/>
                    <w:rFonts w:ascii="Source Sans Pro" w:hAnsi="Source Sans Pro" w:cs="Calibri"/>
                    <w:color w:val="112D3D"/>
                    <w:sz w:val="22"/>
                    <w:szCs w:val="22"/>
                    <w:lang w:val="ca-ES"/>
                  </w:rPr>
                  <w:t>personas</w:t>
                </w:r>
                <w:proofErr w:type="spellEnd"/>
                <w:r w:rsidRPr="00ED5D3D">
                  <w:rPr>
                    <w:rStyle w:val="normaltextrun"/>
                    <w:rFonts w:ascii="Source Sans Pro" w:hAnsi="Source Sans Pro" w:cs="Calibri"/>
                    <w:color w:val="112D3D"/>
                    <w:sz w:val="22"/>
                    <w:szCs w:val="22"/>
                    <w:lang w:val="ca-ES"/>
                  </w:rPr>
                  <w:t xml:space="preserve"> que </w:t>
                </w:r>
                <w:proofErr w:type="spellStart"/>
                <w:r w:rsidRPr="00ED5D3D">
                  <w:rPr>
                    <w:rStyle w:val="normaltextrun"/>
                    <w:rFonts w:ascii="Source Sans Pro" w:hAnsi="Source Sans Pro" w:cs="Calibri"/>
                    <w:color w:val="112D3D"/>
                    <w:sz w:val="22"/>
                    <w:szCs w:val="22"/>
                    <w:lang w:val="ca-ES"/>
                  </w:rPr>
                  <w:t>deseen</w:t>
                </w:r>
                <w:proofErr w:type="spellEnd"/>
                <w:r w:rsidRPr="00ED5D3D">
                  <w:rPr>
                    <w:rStyle w:val="normaltextrun"/>
                    <w:rFonts w:ascii="Source Sans Pro" w:hAnsi="Source Sans Pro" w:cs="Calibri"/>
                    <w:color w:val="112D3D"/>
                    <w:sz w:val="22"/>
                    <w:szCs w:val="22"/>
                    <w:lang w:val="ca-ES"/>
                  </w:rPr>
                  <w:t xml:space="preserve"> ser </w:t>
                </w:r>
                <w:proofErr w:type="spellStart"/>
                <w:r w:rsidRPr="00ED5D3D">
                  <w:rPr>
                    <w:rStyle w:val="normaltextrun"/>
                    <w:rFonts w:ascii="Source Sans Pro" w:hAnsi="Source Sans Pro" w:cs="Calibri"/>
                    <w:color w:val="112D3D"/>
                    <w:sz w:val="22"/>
                    <w:szCs w:val="22"/>
                    <w:lang w:val="ca-ES"/>
                  </w:rPr>
                  <w:t>enterradas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según</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sus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creencias</w:t>
                </w:r>
                <w:proofErr w:type="spellEnd"/>
                <w:r w:rsidRPr="00ED5D3D">
                  <w:rPr>
                    <w:rStyle w:val="normaltextrun"/>
                    <w:rFonts w:ascii="Source Sans Pro" w:hAnsi="Source Sans Pro" w:cs="Calibri"/>
                    <w:color w:val="112D3D"/>
                    <w:sz w:val="22"/>
                    <w:szCs w:val="22"/>
                    <w:lang w:val="ca-ES"/>
                  </w:rPr>
                  <w:t>.  </w:t>
                </w:r>
              </w:p>
              <w:p w14:paraId="01ED242F" w14:textId="696851E8" w:rsidR="00F82ED7" w:rsidRPr="00ED5D3D" w:rsidRDefault="00F82ED7" w:rsidP="00ED5D3D">
                <w:pPr>
                  <w:pStyle w:val="paragraph"/>
                  <w:spacing w:before="0" w:beforeAutospacing="0" w:after="0" w:afterAutospacing="0" w:line="276" w:lineRule="auto"/>
                  <w:ind w:left="360"/>
                  <w:jc w:val="both"/>
                  <w:textAlignment w:val="baseline"/>
                  <w:rPr>
                    <w:rFonts w:ascii="Source Sans Pro" w:hAnsi="Source Sans Pro" w:cs="Calibri"/>
                    <w:sz w:val="22"/>
                    <w:szCs w:val="22"/>
                  </w:rPr>
                </w:pPr>
                <w:r w:rsidRPr="00ED5D3D">
                  <w:rPr>
                    <w:rStyle w:val="eop"/>
                    <w:rFonts w:ascii="Source Sans Pro" w:hAnsi="Source Sans Pro" w:cs="Calibri"/>
                    <w:color w:val="112D3D"/>
                    <w:sz w:val="22"/>
                    <w:szCs w:val="22"/>
                  </w:rPr>
                  <w:t> </w:t>
                </w:r>
              </w:p>
              <w:p w14:paraId="1F8F8F41" w14:textId="77777777" w:rsidR="00ED5D3D" w:rsidRPr="00ED5D3D" w:rsidRDefault="00F82ED7" w:rsidP="00ED5D3D">
                <w:pPr>
                  <w:pStyle w:val="paragraph"/>
                  <w:numPr>
                    <w:ilvl w:val="0"/>
                    <w:numId w:val="33"/>
                  </w:numPr>
                  <w:spacing w:before="0" w:beforeAutospacing="0" w:after="0" w:afterAutospacing="0" w:line="276" w:lineRule="auto"/>
                  <w:ind w:left="360" w:firstLine="0"/>
                  <w:jc w:val="both"/>
                  <w:textAlignment w:val="baseline"/>
                  <w:rPr>
                    <w:rStyle w:val="normaltextrun"/>
                    <w:rFonts w:ascii="Source Sans Pro" w:hAnsi="Source Sans Pro" w:cs="Calibri"/>
                    <w:sz w:val="22"/>
                    <w:szCs w:val="22"/>
                  </w:rPr>
                </w:pPr>
                <w:proofErr w:type="spellStart"/>
                <w:r w:rsidRPr="00ED5D3D">
                  <w:rPr>
                    <w:rStyle w:val="normaltextrun"/>
                    <w:rFonts w:ascii="Source Sans Pro" w:hAnsi="Source Sans Pro" w:cs="Calibri"/>
                    <w:b/>
                    <w:bCs/>
                    <w:color w:val="851151"/>
                    <w:sz w:val="22"/>
                    <w:szCs w:val="22"/>
                    <w:lang w:val="ca-ES"/>
                  </w:rPr>
                  <w:t>Respetar</w:t>
                </w:r>
                <w:proofErr w:type="spellEnd"/>
                <w:r w:rsidRPr="00ED5D3D">
                  <w:rPr>
                    <w:rStyle w:val="normaltextrun"/>
                    <w:rFonts w:ascii="Source Sans Pro" w:hAnsi="Source Sans Pro" w:cs="Calibri"/>
                    <w:b/>
                    <w:bCs/>
                    <w:color w:val="851151"/>
                    <w:sz w:val="22"/>
                    <w:szCs w:val="22"/>
                    <w:lang w:val="ca-ES"/>
                  </w:rPr>
                  <w:t xml:space="preserve"> la </w:t>
                </w:r>
                <w:proofErr w:type="spellStart"/>
                <w:r w:rsidRPr="00ED5D3D">
                  <w:rPr>
                    <w:rStyle w:val="normaltextrun"/>
                    <w:rFonts w:ascii="Source Sans Pro" w:hAnsi="Source Sans Pro" w:cs="Calibri"/>
                    <w:b/>
                    <w:bCs/>
                    <w:color w:val="851151"/>
                    <w:sz w:val="22"/>
                    <w:szCs w:val="22"/>
                    <w:lang w:val="ca-ES"/>
                  </w:rPr>
                  <w:t>neutralidad</w:t>
                </w:r>
                <w:proofErr w:type="spellEnd"/>
                <w:r w:rsidRPr="00ED5D3D">
                  <w:rPr>
                    <w:rStyle w:val="normaltextrun"/>
                    <w:rFonts w:ascii="Source Sans Pro" w:hAnsi="Source Sans Pro" w:cs="Calibri"/>
                    <w:b/>
                    <w:bCs/>
                    <w:color w:val="851151"/>
                    <w:sz w:val="22"/>
                    <w:szCs w:val="22"/>
                    <w:lang w:val="ca-ES"/>
                  </w:rPr>
                  <w:t xml:space="preserve"> de las </w:t>
                </w:r>
                <w:proofErr w:type="spellStart"/>
                <w:r w:rsidRPr="00ED5D3D">
                  <w:rPr>
                    <w:rStyle w:val="normaltextrun"/>
                    <w:rFonts w:ascii="Source Sans Pro" w:hAnsi="Source Sans Pro" w:cs="Calibri"/>
                    <w:b/>
                    <w:bCs/>
                    <w:color w:val="851151"/>
                    <w:sz w:val="22"/>
                    <w:szCs w:val="22"/>
                    <w:lang w:val="ca-ES"/>
                  </w:rPr>
                  <w:t>instituciones</w:t>
                </w:r>
                <w:proofErr w:type="spellEnd"/>
                <w:r w:rsidRPr="00ED5D3D">
                  <w:rPr>
                    <w:rStyle w:val="normaltextrun"/>
                    <w:rFonts w:ascii="Source Sans Pro" w:hAnsi="Source Sans Pro" w:cs="Calibri"/>
                    <w:b/>
                    <w:bCs/>
                    <w:color w:val="851151"/>
                    <w:sz w:val="22"/>
                    <w:szCs w:val="22"/>
                    <w:lang w:val="ca-ES"/>
                  </w:rPr>
                  <w:t xml:space="preserve"> </w:t>
                </w:r>
                <w:proofErr w:type="spellStart"/>
                <w:r w:rsidRPr="00ED5D3D">
                  <w:rPr>
                    <w:rStyle w:val="normaltextrun"/>
                    <w:rFonts w:ascii="Source Sans Pro" w:hAnsi="Source Sans Pro" w:cs="Calibri"/>
                    <w:b/>
                    <w:bCs/>
                    <w:color w:val="851151"/>
                    <w:sz w:val="22"/>
                    <w:szCs w:val="22"/>
                    <w:lang w:val="ca-ES"/>
                  </w:rPr>
                  <w:t>públicas</w:t>
                </w:r>
                <w:proofErr w:type="spellEnd"/>
                <w:r w:rsidRPr="00ED5D3D">
                  <w:rPr>
                    <w:rStyle w:val="normaltextrun"/>
                    <w:rFonts w:ascii="Source Sans Pro" w:hAnsi="Source Sans Pro" w:cs="Calibri"/>
                    <w:b/>
                    <w:bCs/>
                    <w:color w:val="851151"/>
                    <w:sz w:val="22"/>
                    <w:szCs w:val="22"/>
                    <w:lang w:val="ca-ES"/>
                  </w:rPr>
                  <w:t xml:space="preserve">. </w:t>
                </w:r>
                <w:r w:rsidRPr="00ED5D3D">
                  <w:rPr>
                    <w:rStyle w:val="normaltextrun"/>
                    <w:rFonts w:ascii="Source Sans Pro" w:hAnsi="Source Sans Pro" w:cs="Calibri"/>
                    <w:color w:val="112D3D"/>
                    <w:sz w:val="22"/>
                    <w:szCs w:val="22"/>
                    <w:lang w:val="ca-ES"/>
                  </w:rPr>
                  <w:t xml:space="preserve">Los </w:t>
                </w:r>
                <w:proofErr w:type="spellStart"/>
                <w:r w:rsidRPr="00ED5D3D">
                  <w:rPr>
                    <w:rStyle w:val="normaltextrun"/>
                    <w:rFonts w:ascii="Source Sans Pro" w:hAnsi="Source Sans Pro" w:cs="Calibri"/>
                    <w:color w:val="112D3D"/>
                    <w:sz w:val="22"/>
                    <w:szCs w:val="22"/>
                    <w:lang w:val="ca-ES"/>
                  </w:rPr>
                  <w:t>actos</w:t>
                </w:r>
                <w:proofErr w:type="spellEnd"/>
                <w:r w:rsidRPr="00ED5D3D">
                  <w:rPr>
                    <w:rStyle w:val="normaltextrun"/>
                    <w:rFonts w:ascii="Source Sans Pro" w:hAnsi="Source Sans Pro" w:cs="Calibri"/>
                    <w:color w:val="112D3D"/>
                    <w:sz w:val="22"/>
                    <w:szCs w:val="22"/>
                    <w:lang w:val="ca-ES"/>
                  </w:rPr>
                  <w:t xml:space="preserve"> oficiales, como por </w:t>
                </w:r>
                <w:proofErr w:type="spellStart"/>
                <w:r w:rsidRPr="00ED5D3D">
                  <w:rPr>
                    <w:rStyle w:val="normaltextrun"/>
                    <w:rFonts w:ascii="Source Sans Pro" w:hAnsi="Source Sans Pro" w:cs="Calibri"/>
                    <w:color w:val="112D3D"/>
                    <w:sz w:val="22"/>
                    <w:szCs w:val="22"/>
                    <w:lang w:val="ca-ES"/>
                  </w:rPr>
                  <w:t>ejemplo</w:t>
                </w:r>
                <w:proofErr w:type="spellEnd"/>
                <w:r w:rsidRPr="00ED5D3D">
                  <w:rPr>
                    <w:rStyle w:val="normaltextrun"/>
                    <w:rFonts w:ascii="Source Sans Pro" w:hAnsi="Source Sans Pro" w:cs="Calibri"/>
                    <w:color w:val="112D3D"/>
                    <w:sz w:val="22"/>
                    <w:szCs w:val="22"/>
                    <w:lang w:val="ca-ES"/>
                  </w:rPr>
                  <w:t xml:space="preserve">, inaugurar una obra pública o un </w:t>
                </w:r>
                <w:proofErr w:type="spellStart"/>
                <w:r w:rsidRPr="00ED5D3D">
                  <w:rPr>
                    <w:rStyle w:val="normaltextrun"/>
                    <w:rFonts w:ascii="Source Sans Pro" w:hAnsi="Source Sans Pro" w:cs="Calibri"/>
                    <w:color w:val="112D3D"/>
                    <w:sz w:val="22"/>
                    <w:szCs w:val="22"/>
                    <w:lang w:val="ca-ES"/>
                  </w:rPr>
                  <w:t>edificio</w:t>
                </w:r>
                <w:proofErr w:type="spellEnd"/>
                <w:r w:rsidRPr="00ED5D3D">
                  <w:rPr>
                    <w:rStyle w:val="normaltextrun"/>
                    <w:rFonts w:ascii="Source Sans Pro" w:hAnsi="Source Sans Pro" w:cs="Calibri"/>
                    <w:color w:val="112D3D"/>
                    <w:sz w:val="22"/>
                    <w:szCs w:val="22"/>
                    <w:lang w:val="ca-ES"/>
                  </w:rPr>
                  <w:t xml:space="preserve"> del </w:t>
                </w:r>
                <w:proofErr w:type="spellStart"/>
                <w:r w:rsidRPr="00ED5D3D">
                  <w:rPr>
                    <w:rStyle w:val="normaltextrun"/>
                    <w:rFonts w:ascii="Source Sans Pro" w:hAnsi="Source Sans Pro" w:cs="Calibri"/>
                    <w:color w:val="112D3D"/>
                    <w:sz w:val="22"/>
                    <w:szCs w:val="22"/>
                    <w:lang w:val="ca-ES"/>
                  </w:rPr>
                  <w:t>patrimonio</w:t>
                </w:r>
                <w:proofErr w:type="spellEnd"/>
                <w:r w:rsidRPr="00ED5D3D">
                  <w:rPr>
                    <w:rStyle w:val="normaltextrun"/>
                    <w:rFonts w:ascii="Source Sans Pro" w:hAnsi="Source Sans Pro" w:cs="Calibri"/>
                    <w:color w:val="112D3D"/>
                    <w:sz w:val="22"/>
                    <w:szCs w:val="22"/>
                    <w:lang w:val="ca-ES"/>
                  </w:rPr>
                  <w:t xml:space="preserve"> cultural, no </w:t>
                </w:r>
                <w:proofErr w:type="spellStart"/>
                <w:r w:rsidRPr="00ED5D3D">
                  <w:rPr>
                    <w:rStyle w:val="normaltextrun"/>
                    <w:rFonts w:ascii="Source Sans Pro" w:hAnsi="Source Sans Pro" w:cs="Calibri"/>
                    <w:color w:val="112D3D"/>
                    <w:sz w:val="22"/>
                    <w:szCs w:val="22"/>
                    <w:lang w:val="ca-ES"/>
                  </w:rPr>
                  <w:t>pueden</w:t>
                </w:r>
                <w:proofErr w:type="spellEnd"/>
                <w:r w:rsidRPr="00ED5D3D">
                  <w:rPr>
                    <w:rStyle w:val="normaltextrun"/>
                    <w:rFonts w:ascii="Source Sans Pro" w:hAnsi="Source Sans Pro" w:cs="Calibri"/>
                    <w:color w:val="112D3D"/>
                    <w:sz w:val="22"/>
                    <w:szCs w:val="22"/>
                    <w:lang w:val="ca-ES"/>
                  </w:rPr>
                  <w:t xml:space="preserve"> contar con el </w:t>
                </w:r>
                <w:proofErr w:type="spellStart"/>
                <w:r w:rsidRPr="00ED5D3D">
                  <w:rPr>
                    <w:rStyle w:val="normaltextrun"/>
                    <w:rFonts w:ascii="Source Sans Pro" w:hAnsi="Source Sans Pro" w:cs="Calibri"/>
                    <w:color w:val="112D3D"/>
                    <w:sz w:val="22"/>
                    <w:szCs w:val="22"/>
                    <w:lang w:val="ca-ES"/>
                  </w:rPr>
                  <w:t>protagonismo</w:t>
                </w:r>
                <w:proofErr w:type="spellEnd"/>
                <w:r w:rsidRPr="00ED5D3D">
                  <w:rPr>
                    <w:rStyle w:val="normaltextrun"/>
                    <w:rFonts w:ascii="Source Sans Pro" w:hAnsi="Source Sans Pro" w:cs="Calibri"/>
                    <w:color w:val="112D3D"/>
                    <w:sz w:val="22"/>
                    <w:szCs w:val="22"/>
                    <w:lang w:val="ca-ES"/>
                  </w:rPr>
                  <w:t xml:space="preserve"> o la </w:t>
                </w:r>
                <w:proofErr w:type="spellStart"/>
                <w:r w:rsidRPr="00ED5D3D">
                  <w:rPr>
                    <w:rStyle w:val="normaltextrun"/>
                    <w:rFonts w:ascii="Source Sans Pro" w:hAnsi="Source Sans Pro" w:cs="Calibri"/>
                    <w:color w:val="112D3D"/>
                    <w:sz w:val="22"/>
                    <w:szCs w:val="22"/>
                    <w:lang w:val="ca-ES"/>
                  </w:rPr>
                  <w:t>participación</w:t>
                </w:r>
                <w:proofErr w:type="spellEnd"/>
                <w:r w:rsidRPr="00ED5D3D">
                  <w:rPr>
                    <w:rStyle w:val="normaltextrun"/>
                    <w:rFonts w:ascii="Source Sans Pro" w:hAnsi="Source Sans Pro" w:cs="Calibri"/>
                    <w:color w:val="112D3D"/>
                    <w:sz w:val="22"/>
                    <w:szCs w:val="22"/>
                    <w:lang w:val="ca-ES"/>
                  </w:rPr>
                  <w:t xml:space="preserve"> de una </w:t>
                </w:r>
                <w:proofErr w:type="spellStart"/>
                <w:r w:rsidRPr="00ED5D3D">
                  <w:rPr>
                    <w:rStyle w:val="normaltextrun"/>
                    <w:rFonts w:ascii="Source Sans Pro" w:hAnsi="Source Sans Pro" w:cs="Calibri"/>
                    <w:color w:val="112D3D"/>
                    <w:sz w:val="22"/>
                    <w:szCs w:val="22"/>
                    <w:lang w:val="ca-ES"/>
                  </w:rPr>
                  <w:t>confesión</w:t>
                </w:r>
                <w:proofErr w:type="spellEnd"/>
                <w:r w:rsidRPr="00ED5D3D">
                  <w:rPr>
                    <w:rStyle w:val="normaltextrun"/>
                    <w:rFonts w:ascii="Source Sans Pro" w:hAnsi="Source Sans Pro" w:cs="Calibri"/>
                    <w:color w:val="112D3D"/>
                    <w:sz w:val="22"/>
                    <w:szCs w:val="22"/>
                    <w:lang w:val="ca-ES"/>
                  </w:rPr>
                  <w:t xml:space="preserve"> determinada. </w:t>
                </w:r>
                <w:proofErr w:type="spellStart"/>
                <w:r w:rsidRPr="00ED5D3D">
                  <w:rPr>
                    <w:rStyle w:val="normaltextrun"/>
                    <w:rFonts w:ascii="Source Sans Pro" w:hAnsi="Source Sans Pro" w:cs="Calibri"/>
                    <w:color w:val="112D3D"/>
                    <w:sz w:val="22"/>
                    <w:szCs w:val="22"/>
                    <w:lang w:val="ca-ES"/>
                  </w:rPr>
                  <w:t>Así</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mismo</w:t>
                </w:r>
                <w:proofErr w:type="spellEnd"/>
                <w:r w:rsidRPr="00ED5D3D">
                  <w:rPr>
                    <w:rStyle w:val="normaltextrun"/>
                    <w:rFonts w:ascii="Source Sans Pro" w:hAnsi="Source Sans Pro" w:cs="Calibri"/>
                    <w:color w:val="112D3D"/>
                    <w:sz w:val="22"/>
                    <w:szCs w:val="22"/>
                    <w:lang w:val="ca-ES"/>
                  </w:rPr>
                  <w:t xml:space="preserve">, las </w:t>
                </w:r>
                <w:proofErr w:type="spellStart"/>
                <w:r w:rsidRPr="00ED5D3D">
                  <w:rPr>
                    <w:rStyle w:val="normaltextrun"/>
                    <w:rFonts w:ascii="Source Sans Pro" w:hAnsi="Source Sans Pro" w:cs="Calibri"/>
                    <w:color w:val="112D3D"/>
                    <w:sz w:val="22"/>
                    <w:szCs w:val="22"/>
                    <w:lang w:val="ca-ES"/>
                  </w:rPr>
                  <w:t>autoridades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municipales</w:t>
                </w:r>
                <w:proofErr w:type="spellEnd"/>
                <w:r w:rsidRPr="00ED5D3D">
                  <w:rPr>
                    <w:rStyle w:val="normaltextrun"/>
                    <w:rFonts w:ascii="Source Sans Pro" w:hAnsi="Source Sans Pro" w:cs="Calibri"/>
                    <w:color w:val="112D3D"/>
                    <w:sz w:val="22"/>
                    <w:szCs w:val="22"/>
                    <w:lang w:val="ca-ES"/>
                  </w:rPr>
                  <w:t xml:space="preserve"> no </w:t>
                </w:r>
                <w:proofErr w:type="spellStart"/>
                <w:r w:rsidRPr="00ED5D3D">
                  <w:rPr>
                    <w:rStyle w:val="normaltextrun"/>
                    <w:rFonts w:ascii="Source Sans Pro" w:hAnsi="Source Sans Pro" w:cs="Calibri"/>
                    <w:color w:val="112D3D"/>
                    <w:sz w:val="22"/>
                    <w:szCs w:val="22"/>
                    <w:lang w:val="ca-ES"/>
                  </w:rPr>
                  <w:t>pueden</w:t>
                </w:r>
                <w:proofErr w:type="spellEnd"/>
                <w:r w:rsidRPr="00ED5D3D">
                  <w:rPr>
                    <w:rStyle w:val="normaltextrun"/>
                    <w:rFonts w:ascii="Source Sans Pro" w:hAnsi="Source Sans Pro" w:cs="Calibri"/>
                    <w:color w:val="112D3D"/>
                    <w:sz w:val="22"/>
                    <w:szCs w:val="22"/>
                    <w:lang w:val="ca-ES"/>
                  </w:rPr>
                  <w:t xml:space="preserve"> acudir en </w:t>
                </w:r>
                <w:proofErr w:type="spellStart"/>
                <w:r w:rsidRPr="00ED5D3D">
                  <w:rPr>
                    <w:rStyle w:val="normaltextrun"/>
                    <w:rFonts w:ascii="Source Sans Pro" w:hAnsi="Source Sans Pro" w:cs="Calibri"/>
                    <w:color w:val="112D3D"/>
                    <w:sz w:val="22"/>
                    <w:szCs w:val="22"/>
                    <w:lang w:val="ca-ES"/>
                  </w:rPr>
                  <w:t>representación</w:t>
                </w:r>
                <w:proofErr w:type="spellEnd"/>
                <w:r w:rsidRPr="00ED5D3D">
                  <w:rPr>
                    <w:rStyle w:val="normaltextrun"/>
                    <w:rFonts w:ascii="Source Sans Pro" w:hAnsi="Source Sans Pro" w:cs="Calibri"/>
                    <w:color w:val="112D3D"/>
                    <w:sz w:val="22"/>
                    <w:szCs w:val="22"/>
                    <w:lang w:val="ca-ES"/>
                  </w:rPr>
                  <w:t xml:space="preserve"> de </w:t>
                </w:r>
                <w:proofErr w:type="spellStart"/>
                <w:r w:rsidRPr="00ED5D3D">
                  <w:rPr>
                    <w:rStyle w:val="normaltextrun"/>
                    <w:rFonts w:ascii="Source Sans Pro" w:hAnsi="Source Sans Pro" w:cs="Calibri"/>
                    <w:color w:val="112D3D"/>
                    <w:sz w:val="22"/>
                    <w:szCs w:val="22"/>
                    <w:lang w:val="ca-ES"/>
                  </w:rPr>
                  <w:t>su</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cargo</w:t>
                </w:r>
                <w:proofErr w:type="spellEnd"/>
                <w:r w:rsidRPr="00ED5D3D">
                  <w:rPr>
                    <w:rStyle w:val="normaltextrun"/>
                    <w:rFonts w:ascii="Source Sans Pro" w:hAnsi="Source Sans Pro" w:cs="Calibri"/>
                    <w:color w:val="112D3D"/>
                    <w:sz w:val="22"/>
                    <w:szCs w:val="22"/>
                    <w:lang w:val="ca-ES"/>
                  </w:rPr>
                  <w:t xml:space="preserve"> a </w:t>
                </w:r>
                <w:proofErr w:type="spellStart"/>
                <w:r w:rsidRPr="00ED5D3D">
                  <w:rPr>
                    <w:rStyle w:val="normaltextrun"/>
                    <w:rFonts w:ascii="Source Sans Pro" w:hAnsi="Source Sans Pro" w:cs="Calibri"/>
                    <w:color w:val="112D3D"/>
                    <w:sz w:val="22"/>
                    <w:szCs w:val="22"/>
                    <w:lang w:val="ca-ES"/>
                  </w:rPr>
                  <w:t>actos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confesionales</w:t>
                </w:r>
                <w:proofErr w:type="spellEnd"/>
                <w:r w:rsidRPr="00ED5D3D">
                  <w:rPr>
                    <w:rStyle w:val="normaltextrun"/>
                    <w:rFonts w:ascii="Source Sans Pro" w:hAnsi="Source Sans Pro" w:cs="Calibri"/>
                    <w:color w:val="112D3D"/>
                    <w:sz w:val="22"/>
                    <w:szCs w:val="22"/>
                    <w:lang w:val="ca-ES"/>
                  </w:rPr>
                  <w:t>.</w:t>
                </w:r>
              </w:p>
              <w:p w14:paraId="0191C3DE" w14:textId="442A230D" w:rsidR="00F82ED7" w:rsidRPr="00ED5D3D" w:rsidRDefault="00F82ED7" w:rsidP="00ED5D3D">
                <w:pPr>
                  <w:pStyle w:val="paragraph"/>
                  <w:spacing w:before="0" w:beforeAutospacing="0" w:after="0" w:afterAutospacing="0" w:line="276" w:lineRule="auto"/>
                  <w:ind w:left="360"/>
                  <w:jc w:val="both"/>
                  <w:textAlignment w:val="baseline"/>
                  <w:rPr>
                    <w:rFonts w:ascii="Source Sans Pro" w:hAnsi="Source Sans Pro" w:cs="Calibri"/>
                    <w:sz w:val="22"/>
                    <w:szCs w:val="22"/>
                  </w:rPr>
                </w:pPr>
                <w:r w:rsidRPr="00ED5D3D">
                  <w:rPr>
                    <w:rStyle w:val="eop"/>
                    <w:rFonts w:ascii="Source Sans Pro" w:hAnsi="Source Sans Pro" w:cs="Calibri"/>
                    <w:color w:val="112D3D"/>
                    <w:sz w:val="22"/>
                    <w:szCs w:val="22"/>
                  </w:rPr>
                  <w:t> </w:t>
                </w:r>
              </w:p>
              <w:p w14:paraId="5013D63E" w14:textId="77777777" w:rsidR="00F82ED7" w:rsidRPr="00ED5D3D" w:rsidRDefault="00F82ED7" w:rsidP="00ED5D3D">
                <w:pPr>
                  <w:pStyle w:val="paragraph"/>
                  <w:numPr>
                    <w:ilvl w:val="0"/>
                    <w:numId w:val="34"/>
                  </w:numPr>
                  <w:spacing w:before="0" w:beforeAutospacing="0" w:after="0" w:afterAutospacing="0" w:line="276" w:lineRule="auto"/>
                  <w:ind w:left="360" w:firstLine="0"/>
                  <w:jc w:val="both"/>
                  <w:textAlignment w:val="baseline"/>
                  <w:rPr>
                    <w:rFonts w:ascii="Source Sans Pro" w:hAnsi="Source Sans Pro" w:cs="Calibri"/>
                    <w:sz w:val="22"/>
                    <w:szCs w:val="22"/>
                  </w:rPr>
                </w:pPr>
                <w:r w:rsidRPr="00ED5D3D">
                  <w:rPr>
                    <w:rStyle w:val="normaltextrun"/>
                    <w:rFonts w:ascii="Source Sans Pro" w:hAnsi="Source Sans Pro" w:cs="Calibri"/>
                    <w:b/>
                    <w:bCs/>
                    <w:color w:val="861152"/>
                    <w:sz w:val="22"/>
                    <w:szCs w:val="22"/>
                    <w:lang w:val="ca-ES"/>
                  </w:rPr>
                  <w:t xml:space="preserve">Limitar los </w:t>
                </w:r>
                <w:proofErr w:type="spellStart"/>
                <w:r w:rsidRPr="00ED5D3D">
                  <w:rPr>
                    <w:rStyle w:val="normaltextrun"/>
                    <w:rFonts w:ascii="Source Sans Pro" w:hAnsi="Source Sans Pro" w:cs="Calibri"/>
                    <w:b/>
                    <w:bCs/>
                    <w:color w:val="861152"/>
                    <w:sz w:val="22"/>
                    <w:szCs w:val="22"/>
                    <w:lang w:val="ca-ES"/>
                  </w:rPr>
                  <w:t>símbolos</w:t>
                </w:r>
                <w:proofErr w:type="spellEnd"/>
                <w:r w:rsidRPr="00ED5D3D">
                  <w:rPr>
                    <w:rStyle w:val="normaltextrun"/>
                    <w:rFonts w:ascii="Source Sans Pro" w:hAnsi="Source Sans Pro" w:cs="Calibri"/>
                    <w:b/>
                    <w:bCs/>
                    <w:color w:val="861152"/>
                    <w:sz w:val="22"/>
                    <w:szCs w:val="22"/>
                    <w:lang w:val="ca-ES"/>
                  </w:rPr>
                  <w:t xml:space="preserve"> religiosos en el </w:t>
                </w:r>
                <w:proofErr w:type="spellStart"/>
                <w:r w:rsidRPr="00ED5D3D">
                  <w:rPr>
                    <w:rStyle w:val="normaltextrun"/>
                    <w:rFonts w:ascii="Source Sans Pro" w:hAnsi="Source Sans Pro" w:cs="Calibri"/>
                    <w:b/>
                    <w:bCs/>
                    <w:color w:val="861152"/>
                    <w:sz w:val="22"/>
                    <w:szCs w:val="22"/>
                    <w:lang w:val="ca-ES"/>
                  </w:rPr>
                  <w:t>espacio</w:t>
                </w:r>
                <w:proofErr w:type="spellEnd"/>
                <w:r w:rsidRPr="00ED5D3D">
                  <w:rPr>
                    <w:rStyle w:val="normaltextrun"/>
                    <w:rFonts w:ascii="Source Sans Pro" w:hAnsi="Source Sans Pro" w:cs="Calibri"/>
                    <w:b/>
                    <w:bCs/>
                    <w:color w:val="861152"/>
                    <w:sz w:val="22"/>
                    <w:szCs w:val="22"/>
                    <w:lang w:val="ca-ES"/>
                  </w:rPr>
                  <w:t xml:space="preserve"> </w:t>
                </w:r>
                <w:proofErr w:type="spellStart"/>
                <w:r w:rsidRPr="00ED5D3D">
                  <w:rPr>
                    <w:rStyle w:val="normaltextrun"/>
                    <w:rFonts w:ascii="Source Sans Pro" w:hAnsi="Source Sans Pro" w:cs="Calibri"/>
                    <w:b/>
                    <w:bCs/>
                    <w:color w:val="861152"/>
                    <w:sz w:val="22"/>
                    <w:szCs w:val="22"/>
                    <w:lang w:val="ca-ES"/>
                  </w:rPr>
                  <w:t>público</w:t>
                </w:r>
                <w:proofErr w:type="spellEnd"/>
                <w:r w:rsidRPr="00ED5D3D">
                  <w:rPr>
                    <w:rStyle w:val="normaltextrun"/>
                    <w:rFonts w:ascii="Source Sans Pro" w:hAnsi="Source Sans Pro" w:cs="Calibri"/>
                    <w:b/>
                    <w:bCs/>
                    <w:color w:val="861152"/>
                    <w:sz w:val="22"/>
                    <w:szCs w:val="22"/>
                    <w:lang w:val="ca-ES"/>
                  </w:rPr>
                  <w:t>.</w:t>
                </w:r>
                <w:r w:rsidRPr="00ED5D3D">
                  <w:rPr>
                    <w:rStyle w:val="normaltextrun"/>
                    <w:rFonts w:ascii="Source Sans Pro" w:hAnsi="Source Sans Pro" w:cs="Calibri"/>
                    <w:b/>
                    <w:bCs/>
                    <w:color w:val="000000"/>
                    <w:sz w:val="22"/>
                    <w:szCs w:val="22"/>
                    <w:lang w:val="ca-ES"/>
                  </w:rPr>
                  <w:t xml:space="preserve"> </w:t>
                </w:r>
                <w:r w:rsidRPr="00ED5D3D">
                  <w:rPr>
                    <w:rStyle w:val="normaltextrun"/>
                    <w:rFonts w:ascii="Source Sans Pro" w:hAnsi="Source Sans Pro" w:cs="Calibri"/>
                    <w:color w:val="112D3D"/>
                    <w:sz w:val="22"/>
                    <w:szCs w:val="22"/>
                    <w:lang w:val="ca-ES"/>
                  </w:rPr>
                  <w:t xml:space="preserve">Evitar la presencia de </w:t>
                </w:r>
                <w:proofErr w:type="spellStart"/>
                <w:r w:rsidRPr="00ED5D3D">
                  <w:rPr>
                    <w:rStyle w:val="normaltextrun"/>
                    <w:rFonts w:ascii="Source Sans Pro" w:hAnsi="Source Sans Pro" w:cs="Calibri"/>
                    <w:color w:val="112D3D"/>
                    <w:sz w:val="22"/>
                    <w:szCs w:val="22"/>
                    <w:lang w:val="ca-ES"/>
                  </w:rPr>
                  <w:t>símbolos</w:t>
                </w:r>
                <w:proofErr w:type="spellEnd"/>
                <w:r w:rsidRPr="00ED5D3D">
                  <w:rPr>
                    <w:rStyle w:val="normaltextrun"/>
                    <w:rFonts w:ascii="Source Sans Pro" w:hAnsi="Source Sans Pro" w:cs="Calibri"/>
                    <w:color w:val="112D3D"/>
                    <w:sz w:val="22"/>
                    <w:szCs w:val="22"/>
                    <w:lang w:val="ca-ES"/>
                  </w:rPr>
                  <w:t xml:space="preserve"> de </w:t>
                </w:r>
                <w:proofErr w:type="spellStart"/>
                <w:r w:rsidRPr="00ED5D3D">
                  <w:rPr>
                    <w:rStyle w:val="normaltextrun"/>
                    <w:rFonts w:ascii="Source Sans Pro" w:hAnsi="Source Sans Pro" w:cs="Calibri"/>
                    <w:color w:val="112D3D"/>
                    <w:sz w:val="22"/>
                    <w:szCs w:val="22"/>
                    <w:lang w:val="ca-ES"/>
                  </w:rPr>
                  <w:t>cualquier</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confesión</w:t>
                </w:r>
                <w:proofErr w:type="spellEnd"/>
                <w:r w:rsidRPr="00ED5D3D">
                  <w:rPr>
                    <w:rStyle w:val="normaltextrun"/>
                    <w:rFonts w:ascii="Source Sans Pro" w:hAnsi="Source Sans Pro" w:cs="Calibri"/>
                    <w:color w:val="112D3D"/>
                    <w:sz w:val="22"/>
                    <w:szCs w:val="22"/>
                    <w:lang w:val="ca-ES"/>
                  </w:rPr>
                  <w:t xml:space="preserve"> religiosa en </w:t>
                </w:r>
                <w:proofErr w:type="spellStart"/>
                <w:r w:rsidRPr="00ED5D3D">
                  <w:rPr>
                    <w:rStyle w:val="normaltextrun"/>
                    <w:rFonts w:ascii="Source Sans Pro" w:hAnsi="Source Sans Pro" w:cs="Calibri"/>
                    <w:color w:val="112D3D"/>
                    <w:sz w:val="22"/>
                    <w:szCs w:val="22"/>
                    <w:lang w:val="ca-ES"/>
                  </w:rPr>
                  <w:t>edificios</w:t>
                </w:r>
                <w:proofErr w:type="spellEnd"/>
                <w:r w:rsidRPr="00ED5D3D">
                  <w:rPr>
                    <w:rStyle w:val="normaltextrun"/>
                    <w:rFonts w:ascii="Source Sans Pro" w:hAnsi="Source Sans Pro" w:cs="Calibri"/>
                    <w:color w:val="112D3D"/>
                    <w:sz w:val="22"/>
                    <w:szCs w:val="22"/>
                    <w:lang w:val="ca-ES"/>
                  </w:rPr>
                  <w:t xml:space="preserve"> </w:t>
                </w:r>
                <w:proofErr w:type="spellStart"/>
                <w:r w:rsidRPr="00ED5D3D">
                  <w:rPr>
                    <w:rStyle w:val="normaltextrun"/>
                    <w:rFonts w:ascii="Source Sans Pro" w:hAnsi="Source Sans Pro" w:cs="Calibri"/>
                    <w:color w:val="112D3D"/>
                    <w:sz w:val="22"/>
                    <w:szCs w:val="22"/>
                    <w:lang w:val="ca-ES"/>
                  </w:rPr>
                  <w:t>municipales</w:t>
                </w:r>
                <w:proofErr w:type="spellEnd"/>
                <w:r w:rsidRPr="00ED5D3D">
                  <w:rPr>
                    <w:rStyle w:val="normaltextrun"/>
                    <w:rFonts w:ascii="Source Sans Pro" w:hAnsi="Source Sans Pro" w:cs="Calibri"/>
                    <w:color w:val="112D3D"/>
                    <w:sz w:val="22"/>
                    <w:szCs w:val="22"/>
                    <w:lang w:val="ca-ES"/>
                  </w:rPr>
                  <w:t xml:space="preserve"> y </w:t>
                </w:r>
                <w:proofErr w:type="spellStart"/>
                <w:r w:rsidRPr="00ED5D3D">
                  <w:rPr>
                    <w:rStyle w:val="normaltextrun"/>
                    <w:rFonts w:ascii="Source Sans Pro" w:hAnsi="Source Sans Pro" w:cs="Calibri"/>
                    <w:color w:val="112D3D"/>
                    <w:sz w:val="22"/>
                    <w:szCs w:val="22"/>
                    <w:lang w:val="ca-ES"/>
                  </w:rPr>
                  <w:t>limitarla</w:t>
                </w:r>
                <w:proofErr w:type="spellEnd"/>
                <w:r w:rsidRPr="00ED5D3D">
                  <w:rPr>
                    <w:rStyle w:val="normaltextrun"/>
                    <w:rFonts w:ascii="Source Sans Pro" w:hAnsi="Source Sans Pro" w:cs="Calibri"/>
                    <w:color w:val="112D3D"/>
                    <w:sz w:val="22"/>
                    <w:szCs w:val="22"/>
                    <w:lang w:val="ca-ES"/>
                  </w:rPr>
                  <w:t xml:space="preserve"> en los </w:t>
                </w:r>
                <w:proofErr w:type="spellStart"/>
                <w:r w:rsidRPr="00ED5D3D">
                  <w:rPr>
                    <w:rStyle w:val="normaltextrun"/>
                    <w:rFonts w:ascii="Source Sans Pro" w:hAnsi="Source Sans Pro" w:cs="Calibri"/>
                    <w:color w:val="112D3D"/>
                    <w:sz w:val="22"/>
                    <w:szCs w:val="22"/>
                    <w:lang w:val="ca-ES"/>
                  </w:rPr>
                  <w:t>espacios</w:t>
                </w:r>
                <w:proofErr w:type="spellEnd"/>
                <w:r w:rsidRPr="00ED5D3D">
                  <w:rPr>
                    <w:rStyle w:val="normaltextrun"/>
                    <w:rFonts w:ascii="Source Sans Pro" w:hAnsi="Source Sans Pro" w:cs="Calibri"/>
                    <w:color w:val="112D3D"/>
                    <w:sz w:val="22"/>
                    <w:szCs w:val="22"/>
                    <w:lang w:val="ca-ES"/>
                  </w:rPr>
                  <w:t xml:space="preserve"> comunes de la </w:t>
                </w:r>
                <w:proofErr w:type="spellStart"/>
                <w:r w:rsidRPr="00ED5D3D">
                  <w:rPr>
                    <w:rStyle w:val="normaltextrun"/>
                    <w:rFonts w:ascii="Source Sans Pro" w:hAnsi="Source Sans Pro" w:cs="Calibri"/>
                    <w:color w:val="112D3D"/>
                    <w:sz w:val="22"/>
                    <w:szCs w:val="22"/>
                    <w:lang w:val="ca-ES"/>
                  </w:rPr>
                  <w:t>localidad</w:t>
                </w:r>
                <w:proofErr w:type="spellEnd"/>
                <w:r w:rsidRPr="00ED5D3D">
                  <w:rPr>
                    <w:rStyle w:val="normaltextrun"/>
                    <w:rFonts w:ascii="Source Sans Pro" w:hAnsi="Source Sans Pro" w:cs="Calibri"/>
                    <w:color w:val="112D3D"/>
                    <w:sz w:val="22"/>
                    <w:szCs w:val="22"/>
                    <w:lang w:val="ca-ES"/>
                  </w:rPr>
                  <w:t xml:space="preserve">. </w:t>
                </w:r>
                <w:r w:rsidRPr="00ED5D3D">
                  <w:rPr>
                    <w:rStyle w:val="normaltextrun"/>
                    <w:rFonts w:ascii="Source Sans Pro" w:hAnsi="Source Sans Pro" w:cs="Calibri"/>
                    <w:b/>
                    <w:bCs/>
                    <w:i/>
                    <w:iCs/>
                    <w:color w:val="112D3D"/>
                    <w:sz w:val="22"/>
                    <w:szCs w:val="22"/>
                    <w:lang w:val="ca-ES"/>
                  </w:rPr>
                  <w:t>(</w:t>
                </w:r>
                <w:proofErr w:type="spellStart"/>
                <w:r w:rsidRPr="00ED5D3D">
                  <w:rPr>
                    <w:rStyle w:val="normaltextrun"/>
                    <w:rFonts w:ascii="Source Sans Pro" w:hAnsi="Source Sans Pro" w:cs="Calibri"/>
                    <w:b/>
                    <w:bCs/>
                    <w:i/>
                    <w:iCs/>
                    <w:color w:val="112D3D"/>
                    <w:sz w:val="22"/>
                    <w:szCs w:val="22"/>
                    <w:lang w:val="ca-ES"/>
                  </w:rPr>
                  <w:t>Poner</w:t>
                </w:r>
                <w:proofErr w:type="spellEnd"/>
                <w:r w:rsidRPr="00ED5D3D">
                  <w:rPr>
                    <w:rStyle w:val="normaltextrun"/>
                    <w:rFonts w:ascii="Source Sans Pro" w:hAnsi="Source Sans Pro" w:cs="Calibri"/>
                    <w:b/>
                    <w:bCs/>
                    <w:i/>
                    <w:iCs/>
                    <w:color w:val="112D3D"/>
                    <w:sz w:val="22"/>
                    <w:szCs w:val="22"/>
                    <w:lang w:val="ca-ES"/>
                  </w:rPr>
                  <w:t xml:space="preserve"> </w:t>
                </w:r>
                <w:proofErr w:type="spellStart"/>
                <w:r w:rsidRPr="00ED5D3D">
                  <w:rPr>
                    <w:rStyle w:val="normaltextrun"/>
                    <w:rFonts w:ascii="Source Sans Pro" w:hAnsi="Source Sans Pro" w:cs="Calibri"/>
                    <w:b/>
                    <w:bCs/>
                    <w:i/>
                    <w:iCs/>
                    <w:color w:val="112D3D"/>
                    <w:sz w:val="22"/>
                    <w:szCs w:val="22"/>
                    <w:lang w:val="ca-ES"/>
                  </w:rPr>
                  <w:t>ejemplos</w:t>
                </w:r>
                <w:proofErr w:type="spellEnd"/>
                <w:r w:rsidRPr="00ED5D3D">
                  <w:rPr>
                    <w:rStyle w:val="normaltextrun"/>
                    <w:rFonts w:ascii="Source Sans Pro" w:hAnsi="Source Sans Pro" w:cs="Calibri"/>
                    <w:b/>
                    <w:bCs/>
                    <w:i/>
                    <w:iCs/>
                    <w:color w:val="112D3D"/>
                    <w:sz w:val="22"/>
                    <w:szCs w:val="22"/>
                    <w:lang w:val="ca-ES"/>
                  </w:rPr>
                  <w:t xml:space="preserve"> de </w:t>
                </w:r>
                <w:proofErr w:type="spellStart"/>
                <w:r w:rsidRPr="00ED5D3D">
                  <w:rPr>
                    <w:rStyle w:val="normaltextrun"/>
                    <w:rFonts w:ascii="Source Sans Pro" w:hAnsi="Source Sans Pro" w:cs="Calibri"/>
                    <w:b/>
                    <w:bCs/>
                    <w:i/>
                    <w:iCs/>
                    <w:color w:val="112D3D"/>
                    <w:sz w:val="22"/>
                    <w:szCs w:val="22"/>
                    <w:lang w:val="ca-ES"/>
                  </w:rPr>
                  <w:t>espacios</w:t>
                </w:r>
                <w:proofErr w:type="spellEnd"/>
                <w:r w:rsidRPr="00ED5D3D">
                  <w:rPr>
                    <w:rStyle w:val="normaltextrun"/>
                    <w:rFonts w:ascii="Source Sans Pro" w:hAnsi="Source Sans Pro" w:cs="Calibri"/>
                    <w:b/>
                    <w:bCs/>
                    <w:i/>
                    <w:iCs/>
                    <w:color w:val="112D3D"/>
                    <w:sz w:val="22"/>
                    <w:szCs w:val="22"/>
                    <w:lang w:val="ca-ES"/>
                  </w:rPr>
                  <w:t xml:space="preserve"> con </w:t>
                </w:r>
                <w:proofErr w:type="spellStart"/>
                <w:r w:rsidRPr="00ED5D3D">
                  <w:rPr>
                    <w:rStyle w:val="normaltextrun"/>
                    <w:rFonts w:ascii="Source Sans Pro" w:hAnsi="Source Sans Pro" w:cs="Calibri"/>
                    <w:b/>
                    <w:bCs/>
                    <w:i/>
                    <w:iCs/>
                    <w:color w:val="112D3D"/>
                    <w:sz w:val="22"/>
                    <w:szCs w:val="22"/>
                    <w:lang w:val="ca-ES"/>
                  </w:rPr>
                  <w:t>símbolos</w:t>
                </w:r>
                <w:proofErr w:type="spellEnd"/>
                <w:r w:rsidRPr="00ED5D3D">
                  <w:rPr>
                    <w:rStyle w:val="normaltextrun"/>
                    <w:rFonts w:ascii="Source Sans Pro" w:hAnsi="Source Sans Pro" w:cs="Calibri"/>
                    <w:b/>
                    <w:bCs/>
                    <w:i/>
                    <w:iCs/>
                    <w:color w:val="112D3D"/>
                    <w:sz w:val="22"/>
                    <w:szCs w:val="22"/>
                    <w:lang w:val="ca-ES"/>
                  </w:rPr>
                  <w:t xml:space="preserve"> religiosos en el </w:t>
                </w:r>
                <w:proofErr w:type="spellStart"/>
                <w:r w:rsidRPr="00ED5D3D">
                  <w:rPr>
                    <w:rStyle w:val="normaltextrun"/>
                    <w:rFonts w:ascii="Source Sans Pro" w:hAnsi="Source Sans Pro" w:cs="Calibri"/>
                    <w:b/>
                    <w:bCs/>
                    <w:i/>
                    <w:iCs/>
                    <w:color w:val="112D3D"/>
                    <w:sz w:val="22"/>
                    <w:szCs w:val="22"/>
                    <w:lang w:val="ca-ES"/>
                  </w:rPr>
                  <w:t>municipio</w:t>
                </w:r>
                <w:proofErr w:type="spellEnd"/>
                <w:r w:rsidRPr="00ED5D3D">
                  <w:rPr>
                    <w:rStyle w:val="normaltextrun"/>
                    <w:rFonts w:ascii="Source Sans Pro" w:hAnsi="Source Sans Pro" w:cs="Calibri"/>
                    <w:b/>
                    <w:bCs/>
                    <w:i/>
                    <w:iCs/>
                    <w:color w:val="112D3D"/>
                    <w:sz w:val="22"/>
                    <w:szCs w:val="22"/>
                    <w:lang w:val="ca-ES"/>
                  </w:rPr>
                  <w:t>)</w:t>
                </w:r>
                <w:r w:rsidRPr="00ED5D3D">
                  <w:rPr>
                    <w:rStyle w:val="eop"/>
                    <w:rFonts w:ascii="Source Sans Pro" w:hAnsi="Source Sans Pro" w:cs="Calibri"/>
                    <w:color w:val="112D3D"/>
                    <w:sz w:val="22"/>
                    <w:szCs w:val="22"/>
                  </w:rPr>
                  <w:t> </w:t>
                </w:r>
              </w:p>
              <w:p w14:paraId="6AC85560" w14:textId="3A4DC803" w:rsidR="00F82ED7" w:rsidRPr="00ED5D3D" w:rsidRDefault="00F82ED7" w:rsidP="00ED5D3D">
                <w:pPr>
                  <w:pStyle w:val="paragraph"/>
                  <w:spacing w:before="0" w:beforeAutospacing="0" w:after="0" w:afterAutospacing="0" w:line="276" w:lineRule="auto"/>
                  <w:textAlignment w:val="baseline"/>
                  <w:rPr>
                    <w:rFonts w:ascii="Source Sans Pro" w:hAnsi="Source Sans Pro" w:cs="Segoe UI"/>
                    <w:sz w:val="22"/>
                    <w:szCs w:val="22"/>
                  </w:rPr>
                </w:pPr>
              </w:p>
              <w:p w14:paraId="5DAB6C7B" w14:textId="64988A68" w:rsidR="00F00C10" w:rsidRPr="009B6F64" w:rsidRDefault="00F82ED7" w:rsidP="009B6F64">
                <w:pPr>
                  <w:pStyle w:val="paragraph"/>
                  <w:spacing w:before="0" w:beforeAutospacing="0" w:after="0" w:afterAutospacing="0" w:line="276" w:lineRule="auto"/>
                  <w:textAlignment w:val="baseline"/>
                  <w:rPr>
                    <w:rFonts w:ascii="Source Sans Pro" w:hAnsi="Source Sans Pro" w:cs="Segoe UI"/>
                    <w:sz w:val="22"/>
                    <w:szCs w:val="22"/>
                  </w:rPr>
                </w:pPr>
                <w:r w:rsidRPr="00ED5D3D">
                  <w:rPr>
                    <w:rStyle w:val="eop"/>
                    <w:rFonts w:ascii="Source Sans Pro" w:hAnsi="Source Sans Pro" w:cs="Calibri"/>
                    <w:sz w:val="22"/>
                    <w:szCs w:val="22"/>
                  </w:rPr>
                  <w:t> </w:t>
                </w:r>
              </w:p>
            </w:tc>
          </w:tr>
        </w:tbl>
        <w:p w14:paraId="421CA96D" w14:textId="77777777" w:rsidR="009B6F64" w:rsidRDefault="00547A8D" w:rsidP="008B04CE"/>
      </w:sdtContent>
    </w:sdt>
    <w:p w14:paraId="6994FCCC" w14:textId="5154ED33" w:rsidR="00CD6F4C" w:rsidRPr="009B6F64" w:rsidRDefault="00CD6F4C" w:rsidP="008B04CE">
      <w:r>
        <w:rPr>
          <w:noProof/>
          <w:lang w:val="es-ES" w:eastAsia="es-ES"/>
        </w:rPr>
        <w:lastRenderedPageBreak/>
        <w:t xml:space="preserve">   </w:t>
      </w:r>
    </w:p>
    <w:p w14:paraId="1231BE67" w14:textId="77777777" w:rsidR="00CD6F4C" w:rsidRDefault="00CD6F4C" w:rsidP="008B04CE"/>
    <w:p w14:paraId="4B45F7C3" w14:textId="77777777" w:rsidR="00CD6F4C" w:rsidRDefault="00502D39" w:rsidP="008B04CE">
      <w:r w:rsidRPr="00CA1A50">
        <w:rPr>
          <w:noProof/>
          <w:lang w:val="es-ES" w:eastAsia="es-ES"/>
        </w:rPr>
        <mc:AlternateContent>
          <mc:Choice Requires="wps">
            <w:drawing>
              <wp:anchor distT="0" distB="0" distL="114300" distR="114300" simplePos="0" relativeHeight="251678720" behindDoc="0" locked="1" layoutInCell="1" allowOverlap="1" wp14:anchorId="11FFA1A6" wp14:editId="2B477E5E">
                <wp:simplePos x="0" y="0"/>
                <wp:positionH relativeFrom="page">
                  <wp:posOffset>0</wp:posOffset>
                </wp:positionH>
                <wp:positionV relativeFrom="paragraph">
                  <wp:posOffset>-1515745</wp:posOffset>
                </wp:positionV>
                <wp:extent cx="7538085" cy="11150600"/>
                <wp:effectExtent l="0" t="0" r="24765" b="12700"/>
                <wp:wrapNone/>
                <wp:docPr id="15" name="Rectángulo 15"/>
                <wp:cNvGraphicFramePr/>
                <a:graphic xmlns:a="http://schemas.openxmlformats.org/drawingml/2006/main">
                  <a:graphicData uri="http://schemas.microsoft.com/office/word/2010/wordprocessingShape">
                    <wps:wsp>
                      <wps:cNvSpPr/>
                      <wps:spPr>
                        <a:xfrm>
                          <a:off x="0" y="0"/>
                          <a:ext cx="7538085" cy="1115060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0A042" id="Rectángulo 15" o:spid="_x0000_s1026" style="position:absolute;margin-left:0;margin-top:-119.35pt;width:593.55pt;height:878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" fillcolor="#011d32 [3215]" strokecolor="#3490a7 [1604]" strokeweight="1pt">
                <w10:wrap anchorx="page"/>
                <w10:anchorlock/>
              </v:rect>
            </w:pict>
          </mc:Fallback>
        </mc:AlternateContent>
      </w:r>
    </w:p>
    <w:p w14:paraId="36FEB5B0" w14:textId="77777777" w:rsidR="00CD6F4C" w:rsidRDefault="00CD6F4C" w:rsidP="008B04CE"/>
    <w:p w14:paraId="30D7AA69" w14:textId="77777777" w:rsidR="00E732C6" w:rsidRDefault="00E732C6" w:rsidP="008B04CE"/>
    <w:p w14:paraId="7196D064" w14:textId="77777777" w:rsidR="00E732C6" w:rsidRDefault="00E732C6" w:rsidP="008B04CE"/>
    <w:p w14:paraId="34FF1C98" w14:textId="77777777" w:rsidR="00E732C6" w:rsidRDefault="00E732C6" w:rsidP="008B04CE"/>
    <w:p w14:paraId="6D072C0D" w14:textId="77777777" w:rsidR="00E732C6" w:rsidRDefault="00E732C6" w:rsidP="008B04CE"/>
    <w:p w14:paraId="48A21919" w14:textId="77777777" w:rsidR="00E732C6" w:rsidRDefault="00E732C6" w:rsidP="008B04CE"/>
    <w:p w14:paraId="6BD18F9B" w14:textId="77777777" w:rsidR="00E732C6" w:rsidRDefault="00E732C6" w:rsidP="008B04CE"/>
    <w:p w14:paraId="238601FE" w14:textId="77777777" w:rsidR="00E732C6" w:rsidRDefault="00E732C6" w:rsidP="008B04CE"/>
    <w:p w14:paraId="0F3CABC7" w14:textId="77777777" w:rsidR="00E732C6" w:rsidRDefault="00E732C6" w:rsidP="008B04CE"/>
    <w:p w14:paraId="5B08B5D1" w14:textId="77777777" w:rsidR="00E732C6" w:rsidRDefault="00E732C6" w:rsidP="008B04CE"/>
    <w:p w14:paraId="16DEB4AB" w14:textId="77777777" w:rsidR="00E732C6" w:rsidRDefault="00E732C6" w:rsidP="008B04CE"/>
    <w:p w14:paraId="0AD9C6F4" w14:textId="77777777" w:rsidR="00E732C6" w:rsidRDefault="00E732C6" w:rsidP="008B04CE"/>
    <w:p w14:paraId="4B1F511A" w14:textId="77777777" w:rsidR="00E732C6" w:rsidRDefault="00E732C6" w:rsidP="008B04CE"/>
    <w:p w14:paraId="65F9C3DC" w14:textId="77777777" w:rsidR="00E732C6" w:rsidRDefault="00E732C6" w:rsidP="008B04CE"/>
    <w:p w14:paraId="10FFB8E8" w14:textId="77777777" w:rsidR="00E732C6" w:rsidRDefault="00502D39" w:rsidP="008B04CE">
      <w:r w:rsidRPr="00CA1A50">
        <w:rPr>
          <w:noProof/>
          <w:lang w:val="es-ES" w:eastAsia="es-ES"/>
        </w:rPr>
        <w:drawing>
          <wp:anchor distT="0" distB="0" distL="114300" distR="114300" simplePos="0" relativeHeight="251679744" behindDoc="0" locked="0" layoutInCell="1" allowOverlap="1" wp14:anchorId="030987F8" wp14:editId="1FB1D7CA">
            <wp:simplePos x="0" y="0"/>
            <wp:positionH relativeFrom="column">
              <wp:posOffset>1669801</wp:posOffset>
            </wp:positionH>
            <wp:positionV relativeFrom="paragraph">
              <wp:posOffset>113921</wp:posOffset>
            </wp:positionV>
            <wp:extent cx="2048400" cy="36720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tip_BLANCBLAU.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8400" cy="367200"/>
                    </a:xfrm>
                    <a:prstGeom prst="rect">
                      <a:avLst/>
                    </a:prstGeom>
                  </pic:spPr>
                </pic:pic>
              </a:graphicData>
            </a:graphic>
            <wp14:sizeRelH relativeFrom="margin">
              <wp14:pctWidth>0</wp14:pctWidth>
            </wp14:sizeRelH>
            <wp14:sizeRelV relativeFrom="margin">
              <wp14:pctHeight>0</wp14:pctHeight>
            </wp14:sizeRelV>
          </wp:anchor>
        </w:drawing>
      </w:r>
    </w:p>
    <w:p w14:paraId="5023141B" w14:textId="77777777" w:rsidR="00E732C6" w:rsidRDefault="00E732C6" w:rsidP="008B04CE"/>
    <w:p w14:paraId="1F3B1409" w14:textId="77777777" w:rsidR="00E732C6" w:rsidRDefault="00E732C6" w:rsidP="008B04CE"/>
    <w:p w14:paraId="562C75D1" w14:textId="77777777" w:rsidR="00E732C6" w:rsidRDefault="00E732C6" w:rsidP="008B04CE"/>
    <w:p w14:paraId="664355AD" w14:textId="77777777" w:rsidR="00E732C6" w:rsidRDefault="00E732C6" w:rsidP="008B04CE"/>
    <w:p w14:paraId="1A965116" w14:textId="77777777" w:rsidR="00E732C6" w:rsidRPr="009C32F6" w:rsidRDefault="00E732C6" w:rsidP="008B04CE"/>
    <w:sectPr w:rsidR="00E732C6" w:rsidRPr="009C32F6" w:rsidSect="00813BFE">
      <w:headerReference w:type="default" r:id="rId12"/>
      <w:footerReference w:type="default" r:id="rId13"/>
      <w:headerReference w:type="first" r:id="rId14"/>
      <w:type w:val="continuous"/>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58542" w14:textId="77777777" w:rsidR="00547A8D" w:rsidRDefault="00547A8D" w:rsidP="00544197">
      <w:pPr>
        <w:spacing w:after="0" w:line="240" w:lineRule="auto"/>
      </w:pPr>
      <w:r>
        <w:separator/>
      </w:r>
    </w:p>
  </w:endnote>
  <w:endnote w:type="continuationSeparator" w:id="0">
    <w:p w14:paraId="1B535AB5" w14:textId="77777777" w:rsidR="00547A8D" w:rsidRDefault="00547A8D" w:rsidP="00544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urce Sans Pro Black">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0111114"/>
      <w:docPartObj>
        <w:docPartGallery w:val="Page Numbers (Bottom of Page)"/>
        <w:docPartUnique/>
      </w:docPartObj>
    </w:sdtPr>
    <w:sdtEndPr>
      <w:rPr>
        <w:rStyle w:val="Textoennegrita"/>
        <w:rFonts w:ascii="Source Sans Pro Black" w:hAnsi="Source Sans Pro Black"/>
        <w:bCs/>
        <w:color w:val="861152" w:themeColor="text1"/>
        <w:sz w:val="18"/>
        <w:szCs w:val="18"/>
      </w:rPr>
    </w:sdtEndPr>
    <w:sdtContent>
      <w:p w14:paraId="1DA6542E" w14:textId="77777777" w:rsidR="009C32F6" w:rsidRDefault="009C32F6" w:rsidP="00113609">
        <w:pPr>
          <w:jc w:val="right"/>
        </w:pPr>
      </w:p>
      <w:p w14:paraId="14BECCAF" w14:textId="0C9A34F4" w:rsidR="00113609" w:rsidRPr="00205DB8" w:rsidRDefault="009B44FA" w:rsidP="009B44FA">
        <w:pPr>
          <w:tabs>
            <w:tab w:val="center" w:pos="4252"/>
            <w:tab w:val="right" w:pos="8504"/>
          </w:tabs>
          <w:jc w:val="left"/>
          <w:rPr>
            <w:rStyle w:val="Textoennegrita"/>
            <w:rFonts w:ascii="Source Sans Pro" w:hAnsi="Source Sans Pro"/>
            <w:bCs w:val="0"/>
            <w:color w:val="011D32" w:themeColor="text2"/>
            <w:sz w:val="18"/>
            <w:szCs w:val="18"/>
          </w:rPr>
        </w:pPr>
        <w:r>
          <w:rPr>
            <w:rStyle w:val="Textoennegrita"/>
            <w:sz w:val="18"/>
            <w:szCs w:val="18"/>
          </w:rPr>
          <w:tab/>
        </w:r>
        <w:r>
          <w:rPr>
            <w:rStyle w:val="Textoennegrita"/>
            <w:sz w:val="18"/>
            <w:szCs w:val="18"/>
          </w:rPr>
          <w:tab/>
        </w:r>
        <w:r w:rsidR="00113609" w:rsidRPr="00205DB8">
          <w:rPr>
            <w:rStyle w:val="Textoennegrita"/>
            <w:rFonts w:ascii="Source Sans Pro" w:hAnsi="Source Sans Pro"/>
            <w:color w:val="011D32" w:themeColor="text2"/>
            <w:sz w:val="18"/>
            <w:szCs w:val="18"/>
          </w:rPr>
          <w:fldChar w:fldCharType="begin"/>
        </w:r>
        <w:r w:rsidR="00113609" w:rsidRPr="00205DB8">
          <w:rPr>
            <w:rStyle w:val="Textoennegrita"/>
            <w:rFonts w:ascii="Source Sans Pro" w:hAnsi="Source Sans Pro"/>
            <w:color w:val="011D32" w:themeColor="text2"/>
            <w:sz w:val="18"/>
            <w:szCs w:val="18"/>
          </w:rPr>
          <w:instrText>PAGE   \* MERGEFORMAT</w:instrText>
        </w:r>
        <w:r w:rsidR="00113609" w:rsidRPr="00205DB8">
          <w:rPr>
            <w:rStyle w:val="Textoennegrita"/>
            <w:rFonts w:ascii="Source Sans Pro" w:hAnsi="Source Sans Pro"/>
            <w:color w:val="011D32" w:themeColor="text2"/>
            <w:sz w:val="18"/>
            <w:szCs w:val="18"/>
          </w:rPr>
          <w:fldChar w:fldCharType="separate"/>
        </w:r>
        <w:r w:rsidR="00FC20E7" w:rsidRPr="00205DB8">
          <w:rPr>
            <w:rStyle w:val="Textoennegrita"/>
            <w:rFonts w:ascii="Source Sans Pro" w:hAnsi="Source Sans Pro"/>
            <w:noProof/>
            <w:color w:val="011D32" w:themeColor="text2"/>
            <w:sz w:val="18"/>
            <w:szCs w:val="18"/>
            <w:lang w:val="es-ES"/>
          </w:rPr>
          <w:t>6</w:t>
        </w:r>
        <w:r w:rsidR="00113609" w:rsidRPr="00205DB8">
          <w:rPr>
            <w:rStyle w:val="Textoennegrita"/>
            <w:rFonts w:ascii="Source Sans Pro" w:hAnsi="Source Sans Pro"/>
            <w:color w:val="011D32" w:themeColor="text2"/>
            <w:sz w:val="18"/>
            <w:szCs w:val="18"/>
          </w:rPr>
          <w:fldChar w:fldCharType="end"/>
        </w:r>
      </w:p>
    </w:sdtContent>
  </w:sdt>
  <w:p w14:paraId="3041E394" w14:textId="77777777" w:rsidR="00113609" w:rsidRDefault="00113609" w:rsidP="001136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6B74B" w14:textId="77777777" w:rsidR="00547A8D" w:rsidRDefault="00547A8D" w:rsidP="00544197">
      <w:pPr>
        <w:spacing w:after="0" w:line="240" w:lineRule="auto"/>
      </w:pPr>
      <w:r>
        <w:separator/>
      </w:r>
    </w:p>
  </w:footnote>
  <w:footnote w:type="continuationSeparator" w:id="0">
    <w:p w14:paraId="1035D3C0" w14:textId="77777777" w:rsidR="00547A8D" w:rsidRDefault="00547A8D" w:rsidP="00544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B00AE" w14:textId="77777777" w:rsidR="009C32F6" w:rsidRDefault="009C32F6" w:rsidP="009C32F6">
    <w:pPr>
      <w:pStyle w:val="Encabezado"/>
      <w:jc w:val="left"/>
      <w:rPr>
        <w:b/>
        <w:i/>
        <w:color w:val="861152" w:themeColor="text1"/>
        <w:lang w:val="es-ES"/>
      </w:rPr>
    </w:pPr>
  </w:p>
  <w:p w14:paraId="42C6D796" w14:textId="77777777" w:rsidR="009C32F6" w:rsidRDefault="009C32F6" w:rsidP="009C32F6">
    <w:pPr>
      <w:pStyle w:val="Encabezado"/>
      <w:jc w:val="left"/>
      <w:rPr>
        <w:b/>
        <w:i/>
        <w:color w:val="861152" w:themeColor="text1"/>
        <w:lang w:val="es-ES"/>
      </w:rPr>
    </w:pPr>
  </w:p>
  <w:p w14:paraId="6E1831B3" w14:textId="77777777" w:rsidR="009C32F6" w:rsidRPr="00113609" w:rsidRDefault="009C32F6" w:rsidP="009C32F6">
    <w:pPr>
      <w:pStyle w:val="Encabezado"/>
      <w:jc w:val="left"/>
      <w:rPr>
        <w:i/>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4247D" w14:textId="03186DEB" w:rsidR="00BA16E9" w:rsidRDefault="00BA16E9">
    <w:pPr>
      <w:pStyle w:val="Encabezado"/>
    </w:pPr>
    <w:r>
      <w:rPr>
        <w:noProof/>
        <w:lang w:val="es-ES" w:eastAsia="es-ES"/>
      </w:rPr>
      <w:drawing>
        <wp:anchor distT="0" distB="0" distL="114300" distR="114300" simplePos="0" relativeHeight="251664384" behindDoc="0" locked="0" layoutInCell="1" allowOverlap="1" wp14:anchorId="04813532" wp14:editId="1C11278D">
          <wp:simplePos x="0" y="0"/>
          <wp:positionH relativeFrom="margin">
            <wp:posOffset>0</wp:posOffset>
          </wp:positionH>
          <wp:positionV relativeFrom="paragraph">
            <wp:posOffset>208806</wp:posOffset>
          </wp:positionV>
          <wp:extent cx="1845124" cy="331076"/>
          <wp:effectExtent l="0" t="0" r="317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5124" cy="33107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D5A"/>
    <w:multiLevelType w:val="hybridMultilevel"/>
    <w:tmpl w:val="6FD6D868"/>
    <w:lvl w:ilvl="0" w:tplc="8DA474A2">
      <w:start w:val="1"/>
      <w:numFmt w:val="lowerLetter"/>
      <w:pStyle w:val="Listaconvieta2"/>
      <w:lvlText w:val="%1."/>
      <w:lvlJc w:val="left"/>
      <w:pPr>
        <w:ind w:left="720" w:hanging="360"/>
      </w:pPr>
      <w:rPr>
        <w:rFonts w:ascii="Source Sans Pro Black" w:hAnsi="Source Sans Pro Black" w:hint="default"/>
        <w:color w:val="861152" w:themeColor="text1"/>
        <w:sz w:val="2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9897E82"/>
    <w:multiLevelType w:val="multilevel"/>
    <w:tmpl w:val="33CA3C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A52A6"/>
    <w:multiLevelType w:val="multilevel"/>
    <w:tmpl w:val="D97AA2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0A1738"/>
    <w:multiLevelType w:val="multilevel"/>
    <w:tmpl w:val="F9F4CF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8123AC"/>
    <w:multiLevelType w:val="hybridMultilevel"/>
    <w:tmpl w:val="0C0A001D"/>
    <w:lvl w:ilvl="0" w:tplc="8AF43272">
      <w:start w:val="1"/>
      <w:numFmt w:val="decimal"/>
      <w:lvlText w:val="%1)"/>
      <w:lvlJc w:val="left"/>
      <w:pPr>
        <w:ind w:left="360" w:hanging="360"/>
      </w:pPr>
    </w:lvl>
    <w:lvl w:ilvl="1" w:tplc="B7384CAE">
      <w:start w:val="1"/>
      <w:numFmt w:val="lowerLetter"/>
      <w:lvlText w:val="%2)"/>
      <w:lvlJc w:val="left"/>
      <w:pPr>
        <w:ind w:left="720" w:hanging="360"/>
      </w:pPr>
    </w:lvl>
    <w:lvl w:ilvl="2" w:tplc="0BA62F60">
      <w:start w:val="1"/>
      <w:numFmt w:val="lowerRoman"/>
      <w:lvlText w:val="%3)"/>
      <w:lvlJc w:val="left"/>
      <w:pPr>
        <w:ind w:left="1080" w:hanging="360"/>
      </w:pPr>
    </w:lvl>
    <w:lvl w:ilvl="3" w:tplc="FE06E370">
      <w:start w:val="1"/>
      <w:numFmt w:val="decimal"/>
      <w:lvlText w:val="(%4)"/>
      <w:lvlJc w:val="left"/>
      <w:pPr>
        <w:ind w:left="1440" w:hanging="360"/>
      </w:pPr>
    </w:lvl>
    <w:lvl w:ilvl="4" w:tplc="ED0A4D5C">
      <w:start w:val="1"/>
      <w:numFmt w:val="lowerLetter"/>
      <w:lvlText w:val="(%5)"/>
      <w:lvlJc w:val="left"/>
      <w:pPr>
        <w:ind w:left="1800" w:hanging="360"/>
      </w:pPr>
    </w:lvl>
    <w:lvl w:ilvl="5" w:tplc="527021A8">
      <w:start w:val="1"/>
      <w:numFmt w:val="lowerRoman"/>
      <w:lvlText w:val="(%6)"/>
      <w:lvlJc w:val="left"/>
      <w:pPr>
        <w:ind w:left="2160" w:hanging="360"/>
      </w:pPr>
    </w:lvl>
    <w:lvl w:ilvl="6" w:tplc="6A62A5E0">
      <w:start w:val="1"/>
      <w:numFmt w:val="decimal"/>
      <w:lvlText w:val="%7."/>
      <w:lvlJc w:val="left"/>
      <w:pPr>
        <w:ind w:left="2520" w:hanging="360"/>
      </w:pPr>
    </w:lvl>
    <w:lvl w:ilvl="7" w:tplc="285A878A">
      <w:start w:val="1"/>
      <w:numFmt w:val="lowerLetter"/>
      <w:lvlText w:val="%8."/>
      <w:lvlJc w:val="left"/>
      <w:pPr>
        <w:ind w:left="2880" w:hanging="360"/>
      </w:pPr>
    </w:lvl>
    <w:lvl w:ilvl="8" w:tplc="46323B8E">
      <w:start w:val="1"/>
      <w:numFmt w:val="lowerRoman"/>
      <w:lvlText w:val="%9."/>
      <w:lvlJc w:val="left"/>
      <w:pPr>
        <w:ind w:left="3240" w:hanging="360"/>
      </w:pPr>
    </w:lvl>
  </w:abstractNum>
  <w:abstractNum w:abstractNumId="5" w15:restartNumberingAfterBreak="0">
    <w:nsid w:val="23CA2BDA"/>
    <w:multiLevelType w:val="hybridMultilevel"/>
    <w:tmpl w:val="68CCF480"/>
    <w:numStyleLink w:val="Estilo2"/>
  </w:abstractNum>
  <w:abstractNum w:abstractNumId="6" w15:restartNumberingAfterBreak="0">
    <w:nsid w:val="2AD01928"/>
    <w:multiLevelType w:val="multilevel"/>
    <w:tmpl w:val="988E2D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D8655E"/>
    <w:multiLevelType w:val="multilevel"/>
    <w:tmpl w:val="2E70EF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7108DF"/>
    <w:multiLevelType w:val="hybridMultilevel"/>
    <w:tmpl w:val="953CC14E"/>
    <w:lvl w:ilvl="0" w:tplc="CD0A84AE">
      <w:start w:val="1"/>
      <w:numFmt w:val="none"/>
      <w:lvlText w:val="A"/>
      <w:lvlJc w:val="left"/>
      <w:pPr>
        <w:ind w:left="360" w:hanging="360"/>
      </w:pPr>
      <w:rPr>
        <w:rFonts w:ascii="Source Sans Pro Black" w:hAnsi="Source Sans Pro Black" w:hint="default"/>
        <w:color w:val="861152" w:themeColor="text1"/>
        <w:sz w:val="20"/>
      </w:rPr>
    </w:lvl>
    <w:lvl w:ilvl="1" w:tplc="81B2E80A">
      <w:start w:val="1"/>
      <w:numFmt w:val="none"/>
      <w:lvlText w:val="a."/>
      <w:lvlJc w:val="left"/>
      <w:pPr>
        <w:ind w:left="720" w:hanging="360"/>
      </w:pPr>
      <w:rPr>
        <w:rFonts w:ascii="Source Sans Pro Black" w:hAnsi="Source Sans Pro Black" w:hint="default"/>
        <w:color w:val="011D32" w:themeColor="text2"/>
        <w:sz w:val="20"/>
      </w:rPr>
    </w:lvl>
    <w:lvl w:ilvl="2" w:tplc="62FCC9AC">
      <w:start w:val="1"/>
      <w:numFmt w:val="none"/>
      <w:lvlText w:val="1"/>
      <w:lvlJc w:val="left"/>
      <w:pPr>
        <w:ind w:left="1080" w:hanging="360"/>
      </w:pPr>
      <w:rPr>
        <w:rFonts w:ascii="Source Sans Pro Black" w:hAnsi="Source Sans Pro Black" w:hint="default"/>
        <w:color w:val="861152" w:themeColor="text1"/>
        <w:sz w:val="20"/>
      </w:rPr>
    </w:lvl>
    <w:lvl w:ilvl="3" w:tplc="748A699A">
      <w:start w:val="1"/>
      <w:numFmt w:val="none"/>
      <w:lvlText w:val="A"/>
      <w:lvlJc w:val="left"/>
      <w:pPr>
        <w:ind w:left="1440" w:hanging="360"/>
      </w:pPr>
      <w:rPr>
        <w:rFonts w:ascii="Source Sans Pro" w:hAnsi="Source Sans Pro" w:hint="default"/>
        <w:b/>
        <w:i/>
        <w:color w:val="011D32" w:themeColor="text2"/>
        <w:sz w:val="20"/>
      </w:rPr>
    </w:lvl>
    <w:lvl w:ilvl="4" w:tplc="CF1E646E">
      <w:start w:val="1"/>
      <w:numFmt w:val="none"/>
      <w:lvlText w:val="a."/>
      <w:lvlJc w:val="left"/>
      <w:pPr>
        <w:ind w:left="1800" w:hanging="360"/>
      </w:pPr>
      <w:rPr>
        <w:rFonts w:ascii="Source Sans Pro" w:hAnsi="Source Sans Pro" w:hint="default"/>
        <w:b/>
        <w:i/>
        <w:color w:val="011D32" w:themeColor="text2"/>
        <w:sz w:val="20"/>
      </w:rPr>
    </w:lvl>
    <w:lvl w:ilvl="5" w:tplc="5C50D854">
      <w:start w:val="1"/>
      <w:numFmt w:val="none"/>
      <w:lvlText w:val="1 "/>
      <w:lvlJc w:val="left"/>
      <w:pPr>
        <w:ind w:left="2160" w:hanging="360"/>
      </w:pPr>
      <w:rPr>
        <w:rFonts w:ascii="Source Sans Pro" w:hAnsi="Source Sans Pro" w:hint="default"/>
        <w:b/>
        <w:i/>
        <w:color w:val="011D32" w:themeColor="text2"/>
        <w:sz w:val="20"/>
      </w:rPr>
    </w:lvl>
    <w:lvl w:ilvl="6" w:tplc="8E8AA7A8">
      <w:start w:val="1"/>
      <w:numFmt w:val="none"/>
      <w:lvlText w:val="A"/>
      <w:lvlJc w:val="left"/>
      <w:pPr>
        <w:ind w:left="2520" w:hanging="360"/>
      </w:pPr>
      <w:rPr>
        <w:rFonts w:ascii="Source Sans Pro" w:hAnsi="Source Sans Pro" w:hint="default"/>
        <w:color w:val="011D32" w:themeColor="text2"/>
        <w:sz w:val="20"/>
      </w:rPr>
    </w:lvl>
    <w:lvl w:ilvl="7" w:tplc="88BE83E6">
      <w:start w:val="1"/>
      <w:numFmt w:val="lowerLetter"/>
      <w:lvlText w:val="%8."/>
      <w:lvlJc w:val="left"/>
      <w:pPr>
        <w:ind w:left="2880" w:hanging="360"/>
      </w:pPr>
      <w:rPr>
        <w:rFonts w:ascii="Source Sans Pro" w:hAnsi="Source Sans Pro" w:hint="default"/>
        <w:sz w:val="20"/>
      </w:rPr>
    </w:lvl>
    <w:lvl w:ilvl="8" w:tplc="6C94E75C">
      <w:start w:val="1"/>
      <w:numFmt w:val="none"/>
      <w:lvlText w:val="1"/>
      <w:lvlJc w:val="left"/>
      <w:pPr>
        <w:ind w:left="3240" w:hanging="360"/>
      </w:pPr>
      <w:rPr>
        <w:rFonts w:ascii="Source Sans Pro" w:hAnsi="Source Sans Pro" w:hint="default"/>
        <w:sz w:val="20"/>
      </w:rPr>
    </w:lvl>
  </w:abstractNum>
  <w:abstractNum w:abstractNumId="9" w15:restartNumberingAfterBreak="0">
    <w:nsid w:val="2ED60913"/>
    <w:multiLevelType w:val="multilevel"/>
    <w:tmpl w:val="7BCA51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3C58AF"/>
    <w:multiLevelType w:val="hybridMultilevel"/>
    <w:tmpl w:val="68CCF480"/>
    <w:numStyleLink w:val="Estilo2"/>
  </w:abstractNum>
  <w:abstractNum w:abstractNumId="11" w15:restartNumberingAfterBreak="0">
    <w:nsid w:val="351B1686"/>
    <w:multiLevelType w:val="hybridMultilevel"/>
    <w:tmpl w:val="37AABCA8"/>
    <w:lvl w:ilvl="0" w:tplc="BAEA55D4">
      <w:start w:val="1"/>
      <w:numFmt w:val="bullet"/>
      <w:lvlText w:val=""/>
      <w:lvlJc w:val="left"/>
      <w:pPr>
        <w:ind w:left="780" w:hanging="360"/>
      </w:pPr>
      <w:rPr>
        <w:rFonts w:ascii="Wingdings" w:hAnsi="Wingdings" w:hint="default"/>
        <w:b/>
        <w:color w:val="548DD4"/>
        <w:sz w:val="40"/>
      </w:rPr>
    </w:lvl>
    <w:lvl w:ilvl="1" w:tplc="0C0A0003" w:tentative="1">
      <w:start w:val="1"/>
      <w:numFmt w:val="bullet"/>
      <w:lvlText w:val="o"/>
      <w:lvlJc w:val="left"/>
      <w:pPr>
        <w:ind w:left="1500" w:hanging="360"/>
      </w:pPr>
      <w:rPr>
        <w:rFonts w:ascii="Courier New" w:hAnsi="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2" w15:restartNumberingAfterBreak="0">
    <w:nsid w:val="360F110C"/>
    <w:multiLevelType w:val="hybridMultilevel"/>
    <w:tmpl w:val="70F4A8D8"/>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1922FA8"/>
    <w:multiLevelType w:val="hybridMultilevel"/>
    <w:tmpl w:val="0C0A001D"/>
    <w:lvl w:ilvl="0" w:tplc="41A0FAC6">
      <w:start w:val="1"/>
      <w:numFmt w:val="decimal"/>
      <w:lvlText w:val="%1)"/>
      <w:lvlJc w:val="left"/>
      <w:pPr>
        <w:ind w:left="360" w:hanging="360"/>
      </w:pPr>
    </w:lvl>
    <w:lvl w:ilvl="1" w:tplc="2E12DD24">
      <w:start w:val="1"/>
      <w:numFmt w:val="lowerLetter"/>
      <w:lvlText w:val="%2)"/>
      <w:lvlJc w:val="left"/>
      <w:pPr>
        <w:ind w:left="720" w:hanging="360"/>
      </w:pPr>
    </w:lvl>
    <w:lvl w:ilvl="2" w:tplc="5BD206F4">
      <w:start w:val="1"/>
      <w:numFmt w:val="lowerRoman"/>
      <w:lvlText w:val="%3)"/>
      <w:lvlJc w:val="left"/>
      <w:pPr>
        <w:ind w:left="1080" w:hanging="360"/>
      </w:pPr>
    </w:lvl>
    <w:lvl w:ilvl="3" w:tplc="29C60FC0">
      <w:start w:val="1"/>
      <w:numFmt w:val="decimal"/>
      <w:lvlText w:val="(%4)"/>
      <w:lvlJc w:val="left"/>
      <w:pPr>
        <w:ind w:left="1440" w:hanging="360"/>
      </w:pPr>
    </w:lvl>
    <w:lvl w:ilvl="4" w:tplc="BF12BE3C">
      <w:start w:val="1"/>
      <w:numFmt w:val="lowerLetter"/>
      <w:lvlText w:val="(%5)"/>
      <w:lvlJc w:val="left"/>
      <w:pPr>
        <w:ind w:left="1800" w:hanging="360"/>
      </w:pPr>
    </w:lvl>
    <w:lvl w:ilvl="5" w:tplc="A488905E">
      <w:start w:val="1"/>
      <w:numFmt w:val="lowerRoman"/>
      <w:lvlText w:val="(%6)"/>
      <w:lvlJc w:val="left"/>
      <w:pPr>
        <w:ind w:left="2160" w:hanging="360"/>
      </w:pPr>
    </w:lvl>
    <w:lvl w:ilvl="6" w:tplc="DE2256BE">
      <w:start w:val="1"/>
      <w:numFmt w:val="decimal"/>
      <w:lvlText w:val="%7."/>
      <w:lvlJc w:val="left"/>
      <w:pPr>
        <w:ind w:left="2520" w:hanging="360"/>
      </w:pPr>
    </w:lvl>
    <w:lvl w:ilvl="7" w:tplc="1048FC60">
      <w:start w:val="1"/>
      <w:numFmt w:val="lowerLetter"/>
      <w:lvlText w:val="%8."/>
      <w:lvlJc w:val="left"/>
      <w:pPr>
        <w:ind w:left="2880" w:hanging="360"/>
      </w:pPr>
    </w:lvl>
    <w:lvl w:ilvl="8" w:tplc="A2E6BE16">
      <w:start w:val="1"/>
      <w:numFmt w:val="lowerRoman"/>
      <w:lvlText w:val="%9."/>
      <w:lvlJc w:val="left"/>
      <w:pPr>
        <w:ind w:left="3240" w:hanging="360"/>
      </w:pPr>
    </w:lvl>
  </w:abstractNum>
  <w:abstractNum w:abstractNumId="14" w15:restartNumberingAfterBreak="0">
    <w:nsid w:val="4357334C"/>
    <w:multiLevelType w:val="hybridMultilevel"/>
    <w:tmpl w:val="2228D924"/>
    <w:lvl w:ilvl="0" w:tplc="4086E5CA">
      <w:start w:val="1"/>
      <w:numFmt w:val="decimal"/>
      <w:pStyle w:val="Listaconvieta4"/>
      <w:lvlText w:val="%1)"/>
      <w:lvlJc w:val="left"/>
      <w:pPr>
        <w:ind w:left="1776" w:hanging="360"/>
      </w:pPr>
      <w:rPr>
        <w:rFonts w:ascii="Source Sans Pro Black" w:hAnsi="Source Sans Pro Black" w:hint="default"/>
        <w:color w:val="011D32" w:themeColor="text2"/>
        <w:sz w:val="20"/>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5" w15:restartNumberingAfterBreak="0">
    <w:nsid w:val="46E74155"/>
    <w:multiLevelType w:val="hybridMultilevel"/>
    <w:tmpl w:val="2C76071C"/>
    <w:lvl w:ilvl="0" w:tplc="EC645698">
      <w:start w:val="2"/>
      <w:numFmt w:val="bullet"/>
      <w:pStyle w:val="Listaconvieta"/>
      <w:lvlText w:val=""/>
      <w:lvlJc w:val="left"/>
      <w:pPr>
        <w:ind w:left="720" w:hanging="360"/>
      </w:pPr>
      <w:rPr>
        <w:rFonts w:ascii="Symbol" w:eastAsiaTheme="minorHAnsi"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94D60E2"/>
    <w:multiLevelType w:val="hybridMultilevel"/>
    <w:tmpl w:val="EA5EA8CA"/>
    <w:lvl w:ilvl="0" w:tplc="DCFE9EE4">
      <w:start w:val="1"/>
      <w:numFmt w:val="decimal"/>
      <w:lvlText w:val="Taula %1."/>
      <w:lvlJc w:val="left"/>
      <w:pPr>
        <w:tabs>
          <w:tab w:val="num" w:pos="567"/>
        </w:tabs>
        <w:ind w:left="567" w:hanging="567"/>
      </w:pPr>
      <w:rPr>
        <w:rFonts w:ascii="Arial" w:hAnsi="Arial" w:hint="default"/>
        <w:b w:val="0"/>
        <w:i w:val="0"/>
        <w:caps w:val="0"/>
        <w:strike w:val="0"/>
        <w:dstrike w:val="0"/>
        <w:shadow w:val="0"/>
        <w:emboss w:val="0"/>
        <w:imprint w:val="0"/>
        <w:vanish w:val="0"/>
        <w:kern w:val="0"/>
        <w:sz w:val="18"/>
        <w:szCs w:val="18"/>
        <w:vertAlign w:val="baseline"/>
      </w:r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7" w15:restartNumberingAfterBreak="0">
    <w:nsid w:val="4AE97E91"/>
    <w:multiLevelType w:val="hybridMultilevel"/>
    <w:tmpl w:val="5FA003FA"/>
    <w:lvl w:ilvl="0" w:tplc="C8E2118A">
      <w:start w:val="1"/>
      <w:numFmt w:val="decimal"/>
      <w:pStyle w:val="TtolTaula"/>
      <w:lvlText w:val="Taula %1."/>
      <w:lvlJc w:val="left"/>
      <w:pPr>
        <w:ind w:left="720" w:hanging="360"/>
      </w:pPr>
      <w:rPr>
        <w:rFonts w:ascii="Arial" w:hAnsi="Arial" w:hint="default"/>
        <w:b w:val="0"/>
        <w:i w:val="0"/>
        <w:caps w:val="0"/>
        <w:strike w:val="0"/>
        <w:dstrike w:val="0"/>
        <w:shadow w:val="0"/>
        <w:emboss w:val="0"/>
        <w:imprint w:val="0"/>
        <w:vanish w:val="0"/>
        <w:color w:val="011D32" w:themeColor="text2"/>
        <w:kern w:val="0"/>
        <w:sz w:val="18"/>
        <w:szCs w:val="18"/>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26E11CF"/>
    <w:multiLevelType w:val="hybridMultilevel"/>
    <w:tmpl w:val="A8DED1D8"/>
    <w:lvl w:ilvl="0" w:tplc="58F8AD80">
      <w:start w:val="2"/>
      <w:numFmt w:val="bullet"/>
      <w:pStyle w:val="Vieta"/>
      <w:lvlText w:val=""/>
      <w:lvlJc w:val="left"/>
      <w:pPr>
        <w:ind w:left="720" w:hanging="360"/>
      </w:pPr>
      <w:rPr>
        <w:rFonts w:ascii="Symbol" w:eastAsiaTheme="minorHAnsi"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5B724CE"/>
    <w:multiLevelType w:val="multilevel"/>
    <w:tmpl w:val="68CCF480"/>
    <w:numStyleLink w:val="Estilo2"/>
  </w:abstractNum>
  <w:abstractNum w:abstractNumId="20" w15:restartNumberingAfterBreak="0">
    <w:nsid w:val="56374047"/>
    <w:multiLevelType w:val="hybridMultilevel"/>
    <w:tmpl w:val="61D6E0EA"/>
    <w:lvl w:ilvl="0" w:tplc="64F8E5B2">
      <w:start w:val="1"/>
      <w:numFmt w:val="decimal"/>
      <w:pStyle w:val="Grfic"/>
      <w:lvlText w:val="Gràfic %1."/>
      <w:lvlJc w:val="left"/>
      <w:pPr>
        <w:ind w:left="814" w:hanging="360"/>
      </w:pPr>
      <w:rPr>
        <w:rFonts w:cs="Times New Roman" w:hint="default"/>
        <w:b w:val="0"/>
        <w:bCs w:val="0"/>
        <w:i w:val="0"/>
        <w:iCs w:val="0"/>
        <w:caps w:val="0"/>
        <w:smallCaps w:val="0"/>
        <w:strike w:val="0"/>
        <w:dstrike w:val="0"/>
        <w:noProof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1" w15:restartNumberingAfterBreak="0">
    <w:nsid w:val="5951314C"/>
    <w:multiLevelType w:val="hybridMultilevel"/>
    <w:tmpl w:val="AE36B898"/>
    <w:lvl w:ilvl="0" w:tplc="0FAA72CE">
      <w:start w:val="1"/>
      <w:numFmt w:val="decimal"/>
      <w:pStyle w:val="Listaconvieta5"/>
      <w:lvlText w:val="%1."/>
      <w:lvlJc w:val="left"/>
      <w:pPr>
        <w:ind w:left="2136" w:hanging="360"/>
      </w:pPr>
      <w:rPr>
        <w:rFonts w:ascii="Source Sans Pro Black" w:hAnsi="Source Sans Pro Black" w:hint="default"/>
        <w:color w:val="011D32" w:themeColor="text2"/>
        <w:sz w:val="20"/>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2" w15:restartNumberingAfterBreak="0">
    <w:nsid w:val="73636F80"/>
    <w:multiLevelType w:val="multilevel"/>
    <w:tmpl w:val="AC26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351DD3"/>
    <w:multiLevelType w:val="multilevel"/>
    <w:tmpl w:val="68CCF480"/>
    <w:styleLink w:val="Estilo2"/>
    <w:lvl w:ilvl="0">
      <w:start w:val="1"/>
      <w:numFmt w:val="lowerLetter"/>
      <w:lvlText w:val="%1"/>
      <w:lvlJc w:val="left"/>
      <w:pPr>
        <w:ind w:left="360" w:hanging="360"/>
      </w:pPr>
      <w:rPr>
        <w:rFonts w:ascii="Source Sans Pro" w:hAnsi="Source Sans Pro" w:hint="default"/>
        <w:color w:val="861152" w:themeColor="text1"/>
        <w:sz w:val="20"/>
      </w:rPr>
    </w:lvl>
    <w:lvl w:ilvl="1">
      <w:start w:val="1"/>
      <w:numFmt w:val="lowerLetter"/>
      <w:lvlText w:val="%2"/>
      <w:lvlJc w:val="left"/>
      <w:pPr>
        <w:ind w:left="720" w:hanging="360"/>
      </w:pPr>
      <w:rPr>
        <w:rFonts w:ascii="Source Sans Pro Black" w:hAnsi="Source Sans Pro Black" w:hint="default"/>
        <w:color w:val="011D32" w:themeColor="text2"/>
      </w:rPr>
    </w:lvl>
    <w:lvl w:ilvl="2">
      <w:start w:val="1"/>
      <w:numFmt w:val="lowerLetter"/>
      <w:lvlText w:val="%3"/>
      <w:lvlJc w:val="left"/>
      <w:pPr>
        <w:ind w:left="1080" w:hanging="360"/>
      </w:pPr>
      <w:rPr>
        <w:rFonts w:ascii="Source Sans Pro" w:hAnsi="Source Sans Pro" w:hint="default"/>
        <w:b w:val="0"/>
        <w:color w:val="011D32" w:themeColor="text2"/>
      </w:rPr>
    </w:lvl>
    <w:lvl w:ilvl="3">
      <w:start w:val="1"/>
      <w:numFmt w:val="lowerLetter"/>
      <w:lvlText w:val="%4"/>
      <w:lvlJc w:val="left"/>
      <w:pPr>
        <w:ind w:left="1440" w:hanging="360"/>
      </w:pPr>
      <w:rPr>
        <w:rFonts w:ascii="Source Sans Pro" w:hAnsi="Source Sans Pro" w:hint="default"/>
        <w:color w:val="861152" w:themeColor="text1"/>
      </w:rPr>
    </w:lvl>
    <w:lvl w:ilvl="4">
      <w:start w:val="1"/>
      <w:numFmt w:val="lowerLetter"/>
      <w:lvlText w:val="%5"/>
      <w:lvlJc w:val="left"/>
      <w:pPr>
        <w:ind w:left="1800" w:hanging="360"/>
      </w:pPr>
      <w:rPr>
        <w:rFonts w:ascii="Source Sans Pro" w:hAnsi="Source Sans Pro" w:hint="default"/>
        <w:color w:val="011D32" w:themeColor="text2"/>
      </w:rPr>
    </w:lvl>
    <w:lvl w:ilvl="5">
      <w:start w:val="1"/>
      <w:numFmt w:val="lowerLetter"/>
      <w:lvlText w:val="%6"/>
      <w:lvlJc w:val="left"/>
      <w:pPr>
        <w:ind w:left="2160" w:hanging="360"/>
      </w:pPr>
      <w:rPr>
        <w:rFonts w:ascii="Source Sans Pro" w:hAnsi="Source Sans Pro" w:hint="default"/>
        <w:b w:val="0"/>
        <w:i w:val="0"/>
        <w:color w:val="011D32" w:themeColor="text2"/>
        <w:sz w:val="20"/>
      </w:rPr>
    </w:lvl>
    <w:lvl w:ilvl="6">
      <w:start w:val="1"/>
      <w:numFmt w:val="lowerLetter"/>
      <w:lvlText w:val="%7"/>
      <w:lvlJc w:val="left"/>
      <w:pPr>
        <w:ind w:left="2520" w:hanging="360"/>
      </w:pPr>
      <w:rPr>
        <w:rFonts w:ascii="Source Sans Pro SemiBold" w:hAnsi="Source Sans Pro SemiBold" w:hint="default"/>
        <w:b w:val="0"/>
        <w:i/>
        <w:color w:val="861152" w:themeColor="text1"/>
      </w:rPr>
    </w:lvl>
    <w:lvl w:ilvl="7">
      <w:start w:val="1"/>
      <w:numFmt w:val="lowerLetter"/>
      <w:lvlText w:val="%8"/>
      <w:lvlJc w:val="left"/>
      <w:pPr>
        <w:ind w:left="2880" w:hanging="360"/>
      </w:pPr>
      <w:rPr>
        <w:rFonts w:ascii="Source Sans Pro SemiBold" w:hAnsi="Source Sans Pro SemiBold" w:hint="default"/>
        <w:b w:val="0"/>
        <w:i/>
        <w:color w:val="011D32" w:themeColor="text2"/>
      </w:rPr>
    </w:lvl>
    <w:lvl w:ilvl="8">
      <w:start w:val="1"/>
      <w:numFmt w:val="lowerLetter"/>
      <w:lvlText w:val="%9"/>
      <w:lvlJc w:val="left"/>
      <w:pPr>
        <w:ind w:left="3240" w:hanging="360"/>
      </w:pPr>
      <w:rPr>
        <w:rFonts w:ascii="Source Sans Pro" w:hAnsi="Source Sans Pro" w:hint="default"/>
        <w:b w:val="0"/>
        <w:i w:val="0"/>
        <w:color w:val="011D32" w:themeColor="text2"/>
        <w:sz w:val="20"/>
      </w:rPr>
    </w:lvl>
  </w:abstractNum>
  <w:abstractNum w:abstractNumId="24" w15:restartNumberingAfterBreak="0">
    <w:nsid w:val="7E3913D4"/>
    <w:multiLevelType w:val="hybridMultilevel"/>
    <w:tmpl w:val="379A6DB2"/>
    <w:lvl w:ilvl="0" w:tplc="B0542266">
      <w:start w:val="1"/>
      <w:numFmt w:val="decimal"/>
      <w:pStyle w:val="Numeracin"/>
      <w:lvlText w:val="%1"/>
      <w:lvlJc w:val="left"/>
      <w:pPr>
        <w:ind w:left="720" w:hanging="360"/>
      </w:pPr>
      <w:rPr>
        <w:rFonts w:ascii="Source Sans Pro Black" w:hAnsi="Source Sans Pro Black" w:hint="default"/>
        <w:b w:val="0"/>
        <w:i w:val="0"/>
        <w:color w:val="861152" w:themeColor="text1"/>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24"/>
  </w:num>
  <w:num w:numId="2">
    <w:abstractNumId w:val="18"/>
  </w:num>
  <w:num w:numId="3">
    <w:abstractNumId w:val="20"/>
  </w:num>
  <w:num w:numId="4">
    <w:abstractNumId w:val="12"/>
  </w:num>
  <w:num w:numId="5">
    <w:abstractNumId w:val="11"/>
  </w:num>
  <w:num w:numId="6">
    <w:abstractNumId w:val="15"/>
  </w:num>
  <w:num w:numId="7">
    <w:abstractNumId w:val="0"/>
  </w:num>
  <w:num w:numId="8">
    <w:abstractNumId w:val="16"/>
  </w:num>
  <w:num w:numId="9">
    <w:abstractNumId w:val="17"/>
  </w:num>
  <w:num w:numId="10">
    <w:abstractNumId w:val="24"/>
    <w:lvlOverride w:ilvl="0">
      <w:startOverride w:val="1"/>
    </w:lvlOverride>
  </w:num>
  <w:num w:numId="11">
    <w:abstractNumId w:val="8"/>
  </w:num>
  <w:num w:numId="12">
    <w:abstractNumId w:val="4"/>
  </w:num>
  <w:num w:numId="13">
    <w:abstractNumId w:val="13"/>
  </w:num>
  <w:num w:numId="14">
    <w:abstractNumId w:val="23"/>
  </w:num>
  <w:num w:numId="15">
    <w:abstractNumId w:val="5"/>
  </w:num>
  <w:num w:numId="16">
    <w:abstractNumId w:val="10"/>
  </w:num>
  <w:num w:numId="17">
    <w:abstractNumId w:val="19"/>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14"/>
  </w:num>
  <w:num w:numId="23">
    <w:abstractNumId w:val="21"/>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22"/>
  </w:num>
  <w:num w:numId="29">
    <w:abstractNumId w:val="1"/>
  </w:num>
  <w:num w:numId="30">
    <w:abstractNumId w:val="6"/>
  </w:num>
  <w:num w:numId="31">
    <w:abstractNumId w:val="3"/>
  </w:num>
  <w:num w:numId="32">
    <w:abstractNumId w:val="9"/>
  </w:num>
  <w:num w:numId="33">
    <w:abstractNumId w:val="2"/>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defaultTableStyle w:val="TauladedadesFerreriGurdi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197"/>
    <w:rsid w:val="00005133"/>
    <w:rsid w:val="0001408B"/>
    <w:rsid w:val="000230D8"/>
    <w:rsid w:val="000379E2"/>
    <w:rsid w:val="00062DE2"/>
    <w:rsid w:val="000715A0"/>
    <w:rsid w:val="000837E6"/>
    <w:rsid w:val="000930D2"/>
    <w:rsid w:val="000A6B7F"/>
    <w:rsid w:val="000D0514"/>
    <w:rsid w:val="00102B99"/>
    <w:rsid w:val="0010522E"/>
    <w:rsid w:val="00113609"/>
    <w:rsid w:val="00113791"/>
    <w:rsid w:val="0018730B"/>
    <w:rsid w:val="001A64B5"/>
    <w:rsid w:val="001B1C96"/>
    <w:rsid w:val="001C5AB7"/>
    <w:rsid w:val="001F761C"/>
    <w:rsid w:val="00205DB8"/>
    <w:rsid w:val="00231B41"/>
    <w:rsid w:val="0023714C"/>
    <w:rsid w:val="0026519D"/>
    <w:rsid w:val="00266814"/>
    <w:rsid w:val="00297124"/>
    <w:rsid w:val="002A1F30"/>
    <w:rsid w:val="002B24C6"/>
    <w:rsid w:val="002B4643"/>
    <w:rsid w:val="002D1D96"/>
    <w:rsid w:val="002E11E9"/>
    <w:rsid w:val="003039CF"/>
    <w:rsid w:val="0033288B"/>
    <w:rsid w:val="00357D5C"/>
    <w:rsid w:val="003857C5"/>
    <w:rsid w:val="003B72C4"/>
    <w:rsid w:val="003E4816"/>
    <w:rsid w:val="004467B0"/>
    <w:rsid w:val="004625CF"/>
    <w:rsid w:val="00476D1E"/>
    <w:rsid w:val="00481ADD"/>
    <w:rsid w:val="0048560F"/>
    <w:rsid w:val="004933D0"/>
    <w:rsid w:val="004B27E8"/>
    <w:rsid w:val="004C3654"/>
    <w:rsid w:val="004D2872"/>
    <w:rsid w:val="004E2AB9"/>
    <w:rsid w:val="00502D39"/>
    <w:rsid w:val="00544197"/>
    <w:rsid w:val="0054570C"/>
    <w:rsid w:val="0054769D"/>
    <w:rsid w:val="00547A8D"/>
    <w:rsid w:val="00584160"/>
    <w:rsid w:val="005925FA"/>
    <w:rsid w:val="005A722B"/>
    <w:rsid w:val="005E11A7"/>
    <w:rsid w:val="005E2D9C"/>
    <w:rsid w:val="005E5CF9"/>
    <w:rsid w:val="00621C04"/>
    <w:rsid w:val="00627EAC"/>
    <w:rsid w:val="0063271C"/>
    <w:rsid w:val="006411B5"/>
    <w:rsid w:val="00641F68"/>
    <w:rsid w:val="00645DBC"/>
    <w:rsid w:val="006574F6"/>
    <w:rsid w:val="00663E6D"/>
    <w:rsid w:val="00685DF8"/>
    <w:rsid w:val="006A099F"/>
    <w:rsid w:val="006B098B"/>
    <w:rsid w:val="006B27A2"/>
    <w:rsid w:val="006B62DE"/>
    <w:rsid w:val="006E5E28"/>
    <w:rsid w:val="00730DCC"/>
    <w:rsid w:val="00734BD7"/>
    <w:rsid w:val="007355F9"/>
    <w:rsid w:val="007A06F5"/>
    <w:rsid w:val="007E71F5"/>
    <w:rsid w:val="007F1A44"/>
    <w:rsid w:val="007F2028"/>
    <w:rsid w:val="00813BFE"/>
    <w:rsid w:val="00842D26"/>
    <w:rsid w:val="00854F0C"/>
    <w:rsid w:val="0085687E"/>
    <w:rsid w:val="0086156D"/>
    <w:rsid w:val="008B04CE"/>
    <w:rsid w:val="008B6401"/>
    <w:rsid w:val="008C0067"/>
    <w:rsid w:val="008C026B"/>
    <w:rsid w:val="008C3178"/>
    <w:rsid w:val="008E2E73"/>
    <w:rsid w:val="008E40BE"/>
    <w:rsid w:val="00911F4C"/>
    <w:rsid w:val="00924808"/>
    <w:rsid w:val="00931A54"/>
    <w:rsid w:val="00932410"/>
    <w:rsid w:val="00951A12"/>
    <w:rsid w:val="00956D78"/>
    <w:rsid w:val="00987353"/>
    <w:rsid w:val="009944F1"/>
    <w:rsid w:val="009B44FA"/>
    <w:rsid w:val="009B67A8"/>
    <w:rsid w:val="009B6F64"/>
    <w:rsid w:val="009C22DF"/>
    <w:rsid w:val="009C32F6"/>
    <w:rsid w:val="009E5F76"/>
    <w:rsid w:val="00A0007F"/>
    <w:rsid w:val="00A16EBA"/>
    <w:rsid w:val="00A17306"/>
    <w:rsid w:val="00A34721"/>
    <w:rsid w:val="00A35FFF"/>
    <w:rsid w:val="00A3663D"/>
    <w:rsid w:val="00A47B42"/>
    <w:rsid w:val="00A64054"/>
    <w:rsid w:val="00A802D0"/>
    <w:rsid w:val="00A878F5"/>
    <w:rsid w:val="00A95D02"/>
    <w:rsid w:val="00AA3A41"/>
    <w:rsid w:val="00AB3CF6"/>
    <w:rsid w:val="00AE36B7"/>
    <w:rsid w:val="00B21F7C"/>
    <w:rsid w:val="00B26C5C"/>
    <w:rsid w:val="00B33C0A"/>
    <w:rsid w:val="00B37DE9"/>
    <w:rsid w:val="00B605C1"/>
    <w:rsid w:val="00B70D69"/>
    <w:rsid w:val="00B75FC3"/>
    <w:rsid w:val="00BA16E9"/>
    <w:rsid w:val="00BD2DF3"/>
    <w:rsid w:val="00BE6780"/>
    <w:rsid w:val="00BF0168"/>
    <w:rsid w:val="00C301CC"/>
    <w:rsid w:val="00C3391F"/>
    <w:rsid w:val="00C42BFE"/>
    <w:rsid w:val="00C72942"/>
    <w:rsid w:val="00C85BD4"/>
    <w:rsid w:val="00CA1A50"/>
    <w:rsid w:val="00CB7B8F"/>
    <w:rsid w:val="00CC4518"/>
    <w:rsid w:val="00CD6F4C"/>
    <w:rsid w:val="00D22135"/>
    <w:rsid w:val="00D42EED"/>
    <w:rsid w:val="00D9402E"/>
    <w:rsid w:val="00DC5445"/>
    <w:rsid w:val="00DD1349"/>
    <w:rsid w:val="00DD2C8D"/>
    <w:rsid w:val="00DE5BAE"/>
    <w:rsid w:val="00E1506F"/>
    <w:rsid w:val="00E3692E"/>
    <w:rsid w:val="00E55507"/>
    <w:rsid w:val="00E72476"/>
    <w:rsid w:val="00E732C6"/>
    <w:rsid w:val="00E9421D"/>
    <w:rsid w:val="00EA1457"/>
    <w:rsid w:val="00EA30ED"/>
    <w:rsid w:val="00EC43D6"/>
    <w:rsid w:val="00EC6976"/>
    <w:rsid w:val="00ED0774"/>
    <w:rsid w:val="00ED5D3D"/>
    <w:rsid w:val="00EF0B98"/>
    <w:rsid w:val="00EF1E0E"/>
    <w:rsid w:val="00EF2808"/>
    <w:rsid w:val="00F00C10"/>
    <w:rsid w:val="00F00F5F"/>
    <w:rsid w:val="00F0163E"/>
    <w:rsid w:val="00F0527B"/>
    <w:rsid w:val="00F1240A"/>
    <w:rsid w:val="00F16FC6"/>
    <w:rsid w:val="00F35331"/>
    <w:rsid w:val="00F44A77"/>
    <w:rsid w:val="00F82ED7"/>
    <w:rsid w:val="00FA374A"/>
    <w:rsid w:val="00FA384D"/>
    <w:rsid w:val="00FA7ED1"/>
    <w:rsid w:val="00FB492B"/>
    <w:rsid w:val="00FB5A6E"/>
    <w:rsid w:val="00FB5C6E"/>
    <w:rsid w:val="00FC1D29"/>
    <w:rsid w:val="00FC20E7"/>
    <w:rsid w:val="00FC4256"/>
    <w:rsid w:val="00FD0D9C"/>
    <w:rsid w:val="00FD0E3B"/>
    <w:rsid w:val="0B981298"/>
    <w:rsid w:val="0D76F71D"/>
    <w:rsid w:val="0E11728B"/>
    <w:rsid w:val="16B45167"/>
    <w:rsid w:val="39945B13"/>
    <w:rsid w:val="3A70C962"/>
    <w:rsid w:val="56F580CE"/>
    <w:rsid w:val="6888ED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8ED0D"/>
  <w15:chartTrackingRefBased/>
  <w15:docId w15:val="{9B81AF15-51F5-4EEB-8947-DF3F9088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780"/>
    <w:pPr>
      <w:jc w:val="both"/>
    </w:pPr>
    <w:rPr>
      <w:rFonts w:ascii="Source Sans Pro" w:hAnsi="Source Sans Pro"/>
      <w:color w:val="011D32" w:themeColor="text2"/>
      <w:lang w:val="ca-ES"/>
    </w:rPr>
  </w:style>
  <w:style w:type="paragraph" w:styleId="Ttulo1">
    <w:name w:val="heading 1"/>
    <w:basedOn w:val="Normal"/>
    <w:next w:val="Normal"/>
    <w:link w:val="Ttulo1Car"/>
    <w:uiPriority w:val="9"/>
    <w:qFormat/>
    <w:rsid w:val="00B37DE9"/>
    <w:pPr>
      <w:keepNext/>
      <w:keepLines/>
      <w:spacing w:after="0"/>
      <w:outlineLvl w:val="0"/>
    </w:pPr>
    <w:rPr>
      <w:rFonts w:ascii="Source Sans Pro Black" w:eastAsiaTheme="majorEastAsia" w:hAnsi="Source Sans Pro Black" w:cstheme="majorBidi"/>
      <w:color w:val="861152" w:themeColor="text1"/>
      <w:sz w:val="36"/>
      <w:szCs w:val="32"/>
    </w:rPr>
  </w:style>
  <w:style w:type="paragraph" w:styleId="Ttulo2">
    <w:name w:val="heading 2"/>
    <w:basedOn w:val="Normal"/>
    <w:next w:val="Normal"/>
    <w:link w:val="Ttulo2Car"/>
    <w:uiPriority w:val="9"/>
    <w:unhideWhenUsed/>
    <w:qFormat/>
    <w:rsid w:val="00E55507"/>
    <w:pPr>
      <w:keepNext/>
      <w:keepLines/>
      <w:spacing w:before="160" w:after="120"/>
      <w:outlineLvl w:val="1"/>
    </w:pPr>
    <w:rPr>
      <w:rFonts w:ascii="Source Sans Pro Black" w:eastAsiaTheme="majorEastAsia" w:hAnsi="Source Sans Pro Black" w:cstheme="majorBidi"/>
      <w:sz w:val="32"/>
      <w:szCs w:val="26"/>
    </w:rPr>
  </w:style>
  <w:style w:type="paragraph" w:styleId="Ttulo3">
    <w:name w:val="heading 3"/>
    <w:basedOn w:val="Normal"/>
    <w:next w:val="Normal"/>
    <w:link w:val="Ttulo3Car"/>
    <w:uiPriority w:val="9"/>
    <w:unhideWhenUsed/>
    <w:qFormat/>
    <w:rsid w:val="006E5E28"/>
    <w:pPr>
      <w:keepNext/>
      <w:keepLines/>
      <w:spacing w:before="160" w:after="120"/>
      <w:outlineLvl w:val="2"/>
    </w:pPr>
    <w:rPr>
      <w:rFonts w:eastAsiaTheme="majorEastAsia" w:cstheme="majorBidi"/>
      <w:b/>
      <w:i/>
      <w:sz w:val="26"/>
      <w:szCs w:val="24"/>
    </w:rPr>
  </w:style>
  <w:style w:type="paragraph" w:styleId="Ttulo4">
    <w:name w:val="heading 4"/>
    <w:basedOn w:val="Normal"/>
    <w:next w:val="Normal"/>
    <w:link w:val="Ttulo4Car"/>
    <w:uiPriority w:val="9"/>
    <w:unhideWhenUsed/>
    <w:qFormat/>
    <w:rsid w:val="006E5E28"/>
    <w:pPr>
      <w:keepNext/>
      <w:keepLines/>
      <w:spacing w:before="160" w:after="120"/>
      <w:outlineLvl w:val="3"/>
    </w:pPr>
    <w:rPr>
      <w:rFonts w:eastAsiaTheme="majorEastAsia" w:cstheme="majorBidi"/>
      <w:b/>
      <w:i/>
      <w:iCs/>
      <w:color w:val="861152" w:themeColor="text1"/>
      <w:sz w:val="24"/>
    </w:rPr>
  </w:style>
  <w:style w:type="paragraph" w:styleId="Ttulo5">
    <w:name w:val="heading 5"/>
    <w:basedOn w:val="Normal"/>
    <w:next w:val="Normal"/>
    <w:link w:val="Ttulo5Car"/>
    <w:uiPriority w:val="9"/>
    <w:unhideWhenUsed/>
    <w:qFormat/>
    <w:rsid w:val="006E5E28"/>
    <w:pPr>
      <w:keepNext/>
      <w:keepLines/>
      <w:spacing w:before="160" w:after="120"/>
      <w:outlineLvl w:val="4"/>
    </w:pPr>
    <w:rPr>
      <w:rFonts w:eastAsiaTheme="majorEastAsia" w:cstheme="majorBidi"/>
      <w:b/>
      <w:i/>
    </w:rPr>
  </w:style>
  <w:style w:type="paragraph" w:styleId="Ttulo6">
    <w:name w:val="heading 6"/>
    <w:basedOn w:val="Normal"/>
    <w:next w:val="Normal"/>
    <w:link w:val="Ttulo6Car"/>
    <w:uiPriority w:val="9"/>
    <w:unhideWhenUsed/>
    <w:qFormat/>
    <w:rsid w:val="006E5E28"/>
    <w:pPr>
      <w:keepNext/>
      <w:keepLines/>
      <w:spacing w:before="160" w:after="120"/>
      <w:outlineLvl w:val="5"/>
    </w:pPr>
    <w:rPr>
      <w:rFonts w:eastAsiaTheme="majorEastAsia" w:cstheme="majorBidi"/>
      <w:i/>
    </w:rPr>
  </w:style>
  <w:style w:type="paragraph" w:styleId="Ttulo7">
    <w:name w:val="heading 7"/>
    <w:basedOn w:val="Normal"/>
    <w:next w:val="Normal"/>
    <w:link w:val="Ttulo7Car"/>
    <w:uiPriority w:val="9"/>
    <w:unhideWhenUsed/>
    <w:qFormat/>
    <w:rsid w:val="002E11E9"/>
    <w:pPr>
      <w:keepNext/>
      <w:keepLines/>
      <w:spacing w:before="160" w:after="120"/>
      <w:outlineLvl w:val="6"/>
    </w:pPr>
    <w:rPr>
      <w:rFonts w:asciiTheme="majorHAnsi" w:eastAsiaTheme="majorEastAsia" w:hAnsiTheme="majorHAnsi" w:cstheme="majorBidi"/>
      <w:i/>
      <w:iCs/>
      <w:color w:val="3490A7" w:themeColor="accent1" w:themeShade="7F"/>
    </w:rPr>
  </w:style>
  <w:style w:type="paragraph" w:styleId="Ttulo8">
    <w:name w:val="heading 8"/>
    <w:basedOn w:val="Normal"/>
    <w:next w:val="Normal"/>
    <w:link w:val="Ttulo8Car"/>
    <w:uiPriority w:val="9"/>
    <w:unhideWhenUsed/>
    <w:qFormat/>
    <w:rsid w:val="002E11E9"/>
    <w:pPr>
      <w:keepNext/>
      <w:keepLines/>
      <w:spacing w:before="160" w:after="120"/>
      <w:outlineLvl w:val="7"/>
    </w:pPr>
    <w:rPr>
      <w:rFonts w:asciiTheme="majorHAnsi" w:eastAsiaTheme="majorEastAsia" w:hAnsiTheme="majorHAnsi" w:cstheme="majorBidi"/>
      <w:color w:val="B6176F" w:themeColor="text1" w:themeTint="D8"/>
      <w:sz w:val="21"/>
      <w:szCs w:val="21"/>
    </w:rPr>
  </w:style>
  <w:style w:type="paragraph" w:styleId="Ttulo9">
    <w:name w:val="heading 9"/>
    <w:basedOn w:val="Normal"/>
    <w:next w:val="Normal"/>
    <w:link w:val="Ttulo9Car"/>
    <w:uiPriority w:val="9"/>
    <w:unhideWhenUsed/>
    <w:qFormat/>
    <w:rsid w:val="002E11E9"/>
    <w:pPr>
      <w:keepNext/>
      <w:keepLines/>
      <w:spacing w:before="160" w:after="120"/>
      <w:outlineLvl w:val="8"/>
    </w:pPr>
    <w:rPr>
      <w:rFonts w:asciiTheme="majorHAnsi" w:eastAsiaTheme="majorEastAsia" w:hAnsiTheme="majorHAnsi" w:cstheme="majorBidi"/>
      <w:i/>
      <w:iCs/>
      <w:color w:val="B6176F"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TTOLPORTADAinterior">
    <w:name w:val="1.TÍTOL PORTADA interior"/>
    <w:basedOn w:val="Normal"/>
    <w:qFormat/>
    <w:rsid w:val="00544197"/>
    <w:pPr>
      <w:spacing w:before="3000" w:after="0" w:line="240" w:lineRule="auto"/>
    </w:pPr>
    <w:rPr>
      <w:rFonts w:ascii="Source Sans Pro Black" w:eastAsia="Times New Roman" w:hAnsi="Source Sans Pro Black" w:cs="Times New Roman"/>
      <w:noProof/>
      <w:color w:val="861152" w:themeColor="text1"/>
      <w:sz w:val="72"/>
      <w:szCs w:val="20"/>
      <w:lang w:val="es-ES" w:eastAsia="es-ES"/>
    </w:rPr>
  </w:style>
  <w:style w:type="paragraph" w:styleId="Encabezado">
    <w:name w:val="header"/>
    <w:basedOn w:val="Normal"/>
    <w:link w:val="EncabezadoCar"/>
    <w:uiPriority w:val="99"/>
    <w:unhideWhenUsed/>
    <w:rsid w:val="000379E2"/>
    <w:pPr>
      <w:tabs>
        <w:tab w:val="center" w:pos="4252"/>
        <w:tab w:val="right" w:pos="8504"/>
      </w:tabs>
      <w:spacing w:after="0" w:line="240" w:lineRule="auto"/>
    </w:pPr>
    <w:rPr>
      <w:sz w:val="18"/>
    </w:rPr>
  </w:style>
  <w:style w:type="character" w:customStyle="1" w:styleId="EncabezadoCar">
    <w:name w:val="Encabezado Car"/>
    <w:basedOn w:val="Fuentedeprrafopredeter"/>
    <w:link w:val="Encabezado"/>
    <w:uiPriority w:val="99"/>
    <w:rsid w:val="000379E2"/>
    <w:rPr>
      <w:rFonts w:ascii="Source Sans Pro" w:hAnsi="Source Sans Pro"/>
      <w:color w:val="011D32" w:themeColor="text2"/>
      <w:sz w:val="18"/>
      <w:lang w:val="ca-ES"/>
    </w:rPr>
  </w:style>
  <w:style w:type="paragraph" w:styleId="Piedepgina">
    <w:name w:val="footer"/>
    <w:basedOn w:val="Normal"/>
    <w:link w:val="PiedepginaCar"/>
    <w:uiPriority w:val="99"/>
    <w:unhideWhenUsed/>
    <w:rsid w:val="00EA30ED"/>
    <w:pPr>
      <w:pBdr>
        <w:top w:val="single" w:sz="2" w:space="4" w:color="011D32" w:themeColor="text2"/>
      </w:pBdr>
      <w:tabs>
        <w:tab w:val="center" w:pos="4252"/>
        <w:tab w:val="right" w:pos="8504"/>
      </w:tabs>
      <w:spacing w:after="0" w:line="240" w:lineRule="auto"/>
    </w:pPr>
    <w:rPr>
      <w:sz w:val="18"/>
    </w:rPr>
  </w:style>
  <w:style w:type="character" w:customStyle="1" w:styleId="PiedepginaCar">
    <w:name w:val="Pie de página Car"/>
    <w:basedOn w:val="Fuentedeprrafopredeter"/>
    <w:link w:val="Piedepgina"/>
    <w:uiPriority w:val="99"/>
    <w:rsid w:val="00EA30ED"/>
    <w:rPr>
      <w:rFonts w:ascii="Source Sans Pro" w:hAnsi="Source Sans Pro"/>
      <w:color w:val="011D32" w:themeColor="text2"/>
      <w:sz w:val="18"/>
      <w:lang w:val="ca-ES"/>
    </w:rPr>
  </w:style>
  <w:style w:type="paragraph" w:styleId="Sinespaciado">
    <w:name w:val="No Spacing"/>
    <w:link w:val="SinespaciadoCar"/>
    <w:uiPriority w:val="1"/>
    <w:qFormat/>
    <w:rsid w:val="00BD2DF3"/>
    <w:pPr>
      <w:spacing w:after="0" w:line="240" w:lineRule="auto"/>
    </w:pPr>
    <w:rPr>
      <w:rFonts w:ascii="Source Sans Pro" w:eastAsiaTheme="minorEastAsia" w:hAnsi="Source Sans Pro"/>
      <w:color w:val="011D32" w:themeColor="text2"/>
      <w:lang w:eastAsia="es-ES"/>
    </w:rPr>
  </w:style>
  <w:style w:type="character" w:customStyle="1" w:styleId="SinespaciadoCar">
    <w:name w:val="Sin espaciado Car"/>
    <w:basedOn w:val="Fuentedeprrafopredeter"/>
    <w:link w:val="Sinespaciado"/>
    <w:uiPriority w:val="1"/>
    <w:rsid w:val="00BD2DF3"/>
    <w:rPr>
      <w:rFonts w:ascii="Source Sans Pro" w:eastAsiaTheme="minorEastAsia" w:hAnsi="Source Sans Pro"/>
      <w:color w:val="011D32" w:themeColor="text2"/>
      <w:lang w:eastAsia="es-ES"/>
    </w:rPr>
  </w:style>
  <w:style w:type="paragraph" w:customStyle="1" w:styleId="2SUBTTOLPORTADAinterior">
    <w:name w:val="2.SUBTÍTOL PORTADA interior"/>
    <w:basedOn w:val="Normal"/>
    <w:qFormat/>
    <w:rsid w:val="00544197"/>
    <w:pPr>
      <w:spacing w:before="60" w:after="0" w:line="440" w:lineRule="exact"/>
    </w:pPr>
    <w:rPr>
      <w:rFonts w:ascii="Source Sans Pro Black" w:eastAsia="Times New Roman" w:hAnsi="Source Sans Pro Black" w:cs="Times New Roman"/>
      <w:sz w:val="28"/>
      <w:szCs w:val="24"/>
      <w:lang w:eastAsia="es-ES"/>
    </w:rPr>
  </w:style>
  <w:style w:type="table" w:styleId="Tablaconcuadrcula">
    <w:name w:val="Table Grid"/>
    <w:basedOn w:val="Tablanormal"/>
    <w:rsid w:val="00544197"/>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AUTORIANOMinterior">
    <w:name w:val="3.AUTORIA NOM interior"/>
    <w:basedOn w:val="Normal"/>
    <w:link w:val="3AUTORIANOMinteriorCar"/>
    <w:qFormat/>
    <w:rsid w:val="00BE6780"/>
    <w:pPr>
      <w:spacing w:before="40" w:after="0" w:line="260" w:lineRule="exact"/>
    </w:pPr>
    <w:rPr>
      <w:rFonts w:ascii="Source Sans Pro Black" w:eastAsia="Times New Roman" w:hAnsi="Source Sans Pro Black" w:cs="Times New Roman"/>
      <w:color w:val="861152" w:themeColor="text1"/>
      <w:szCs w:val="24"/>
      <w:lang w:eastAsia="es-ES"/>
    </w:rPr>
  </w:style>
  <w:style w:type="paragraph" w:styleId="Citadestacada">
    <w:name w:val="Intense Quote"/>
    <w:basedOn w:val="Normal"/>
    <w:next w:val="Normal"/>
    <w:link w:val="CitadestacadaCar"/>
    <w:uiPriority w:val="30"/>
    <w:rsid w:val="00EA30ED"/>
    <w:pPr>
      <w:spacing w:before="360" w:after="360"/>
      <w:ind w:right="864"/>
      <w:jc w:val="left"/>
    </w:pPr>
    <w:rPr>
      <w:i/>
      <w:iCs/>
    </w:rPr>
  </w:style>
  <w:style w:type="character" w:styleId="Referenciaintensa">
    <w:name w:val="Intense Reference"/>
    <w:basedOn w:val="Fuentedeprrafopredeter"/>
    <w:uiPriority w:val="32"/>
    <w:qFormat/>
    <w:rsid w:val="00BD2DF3"/>
    <w:rPr>
      <w:rFonts w:ascii="Source Sans Pro" w:hAnsi="Source Sans Pro"/>
      <w:b w:val="0"/>
      <w:bCs/>
      <w:i/>
      <w:smallCaps/>
      <w:color w:val="011D32" w:themeColor="text2"/>
      <w:spacing w:val="5"/>
      <w:sz w:val="22"/>
    </w:rPr>
  </w:style>
  <w:style w:type="character" w:styleId="Textoennegrita">
    <w:name w:val="Strong"/>
    <w:basedOn w:val="Fuentedeprrafopredeter"/>
    <w:uiPriority w:val="22"/>
    <w:qFormat/>
    <w:rsid w:val="00BE6780"/>
    <w:rPr>
      <w:rFonts w:ascii="Source Sans Pro Black" w:hAnsi="Source Sans Pro Black"/>
      <w:b w:val="0"/>
      <w:bCs/>
      <w:color w:val="861152" w:themeColor="text1"/>
      <w:sz w:val="22"/>
    </w:rPr>
  </w:style>
  <w:style w:type="paragraph" w:styleId="Subttulo">
    <w:name w:val="Subtitle"/>
    <w:basedOn w:val="Normal"/>
    <w:next w:val="Normal"/>
    <w:link w:val="SubttuloCar"/>
    <w:uiPriority w:val="11"/>
    <w:rsid w:val="00BE6780"/>
    <w:pPr>
      <w:numPr>
        <w:ilvl w:val="1"/>
      </w:numPr>
    </w:pPr>
    <w:rPr>
      <w:rFonts w:eastAsiaTheme="minorEastAsia"/>
      <w:color w:val="861152" w:themeColor="text1"/>
      <w:spacing w:val="15"/>
    </w:rPr>
  </w:style>
  <w:style w:type="character" w:customStyle="1" w:styleId="SubttuloCar">
    <w:name w:val="Subtítulo Car"/>
    <w:basedOn w:val="Fuentedeprrafopredeter"/>
    <w:link w:val="Subttulo"/>
    <w:uiPriority w:val="11"/>
    <w:rsid w:val="00BE6780"/>
    <w:rPr>
      <w:rFonts w:ascii="Source Sans Pro" w:eastAsiaTheme="minorEastAsia" w:hAnsi="Source Sans Pro"/>
      <w:color w:val="861152" w:themeColor="text1"/>
      <w:spacing w:val="15"/>
      <w:lang w:val="ca-ES"/>
    </w:rPr>
  </w:style>
  <w:style w:type="character" w:styleId="nfasissutil">
    <w:name w:val="Subtle Emphasis"/>
    <w:basedOn w:val="Fuentedeprrafopredeter"/>
    <w:uiPriority w:val="19"/>
    <w:qFormat/>
    <w:rsid w:val="00BE6780"/>
    <w:rPr>
      <w:rFonts w:ascii="Source Sans Pro" w:hAnsi="Source Sans Pro"/>
      <w:i/>
      <w:iCs/>
      <w:color w:val="861152" w:themeColor="text1"/>
      <w:sz w:val="22"/>
    </w:rPr>
  </w:style>
  <w:style w:type="character" w:styleId="nfasis">
    <w:name w:val="Emphasis"/>
    <w:basedOn w:val="Fuentedeprrafopredeter"/>
    <w:uiPriority w:val="20"/>
    <w:qFormat/>
    <w:rsid w:val="008E2E73"/>
    <w:rPr>
      <w:rFonts w:ascii="Source Sans Pro" w:hAnsi="Source Sans Pro"/>
      <w:i/>
      <w:iCs/>
      <w:color w:val="011D32" w:themeColor="text2"/>
      <w:sz w:val="22"/>
    </w:rPr>
  </w:style>
  <w:style w:type="paragraph" w:styleId="Cita">
    <w:name w:val="Quote"/>
    <w:basedOn w:val="Normal"/>
    <w:next w:val="Normal"/>
    <w:link w:val="CitaCar"/>
    <w:uiPriority w:val="29"/>
    <w:qFormat/>
    <w:rsid w:val="00FD0E3B"/>
    <w:pPr>
      <w:spacing w:before="200"/>
      <w:ind w:right="864"/>
      <w:jc w:val="left"/>
    </w:pPr>
    <w:rPr>
      <w:rFonts w:ascii="Source Sans Pro Black" w:hAnsi="Source Sans Pro Black"/>
      <w:iCs/>
      <w:sz w:val="18"/>
    </w:rPr>
  </w:style>
  <w:style w:type="character" w:customStyle="1" w:styleId="CitaCar">
    <w:name w:val="Cita Car"/>
    <w:basedOn w:val="Fuentedeprrafopredeter"/>
    <w:link w:val="Cita"/>
    <w:uiPriority w:val="29"/>
    <w:rsid w:val="00FD0E3B"/>
    <w:rPr>
      <w:rFonts w:ascii="Source Sans Pro Black" w:hAnsi="Source Sans Pro Black"/>
      <w:iCs/>
      <w:color w:val="011D32" w:themeColor="text2"/>
      <w:sz w:val="18"/>
      <w:lang w:val="ca-ES"/>
    </w:rPr>
  </w:style>
  <w:style w:type="paragraph" w:styleId="Prrafodelista">
    <w:name w:val="List Paragraph"/>
    <w:basedOn w:val="Normal"/>
    <w:uiPriority w:val="34"/>
    <w:qFormat/>
    <w:rsid w:val="00BE6780"/>
    <w:pPr>
      <w:ind w:left="720"/>
      <w:contextualSpacing/>
    </w:pPr>
  </w:style>
  <w:style w:type="character" w:styleId="Ttulodellibro">
    <w:name w:val="Book Title"/>
    <w:basedOn w:val="Fuentedeprrafopredeter"/>
    <w:uiPriority w:val="33"/>
    <w:qFormat/>
    <w:rsid w:val="00BE6780"/>
    <w:rPr>
      <w:rFonts w:ascii="Source Sans Pro Black" w:hAnsi="Source Sans Pro Black"/>
      <w:b/>
      <w:bCs/>
      <w:i/>
      <w:iCs/>
      <w:spacing w:val="5"/>
      <w:sz w:val="22"/>
    </w:rPr>
  </w:style>
  <w:style w:type="paragraph" w:customStyle="1" w:styleId="Numeracin">
    <w:name w:val="Numeración"/>
    <w:basedOn w:val="Normal"/>
    <w:link w:val="NumeracinCar"/>
    <w:autoRedefine/>
    <w:qFormat/>
    <w:rsid w:val="00663E6D"/>
    <w:pPr>
      <w:numPr>
        <w:numId w:val="1"/>
      </w:numPr>
      <w:ind w:left="360"/>
    </w:pPr>
  </w:style>
  <w:style w:type="paragraph" w:customStyle="1" w:styleId="Vieta">
    <w:name w:val="Viñeta"/>
    <w:basedOn w:val="Numeracin"/>
    <w:link w:val="VietaCar"/>
    <w:qFormat/>
    <w:rsid w:val="00BE6780"/>
    <w:pPr>
      <w:numPr>
        <w:numId w:val="2"/>
      </w:numPr>
      <w:ind w:left="360"/>
    </w:pPr>
  </w:style>
  <w:style w:type="character" w:customStyle="1" w:styleId="NumeracinCar">
    <w:name w:val="Numeración Car"/>
    <w:basedOn w:val="Fuentedeprrafopredeter"/>
    <w:link w:val="Numeracin"/>
    <w:rsid w:val="00663E6D"/>
    <w:rPr>
      <w:rFonts w:ascii="Source Sans Pro" w:hAnsi="Source Sans Pro"/>
      <w:color w:val="011D32" w:themeColor="text2"/>
      <w:lang w:val="ca-ES"/>
    </w:rPr>
  </w:style>
  <w:style w:type="character" w:customStyle="1" w:styleId="Ttulo1Car">
    <w:name w:val="Título 1 Car"/>
    <w:basedOn w:val="Fuentedeprrafopredeter"/>
    <w:link w:val="Ttulo1"/>
    <w:uiPriority w:val="9"/>
    <w:rsid w:val="00B37DE9"/>
    <w:rPr>
      <w:rFonts w:ascii="Source Sans Pro Black" w:eastAsiaTheme="majorEastAsia" w:hAnsi="Source Sans Pro Black" w:cstheme="majorBidi"/>
      <w:color w:val="861152" w:themeColor="text1"/>
      <w:sz w:val="36"/>
      <w:szCs w:val="32"/>
      <w:lang w:val="ca-ES"/>
    </w:rPr>
  </w:style>
  <w:style w:type="character" w:customStyle="1" w:styleId="VietaCar">
    <w:name w:val="Viñeta Car"/>
    <w:basedOn w:val="NumeracinCar"/>
    <w:link w:val="Vieta"/>
    <w:rsid w:val="00BE6780"/>
    <w:rPr>
      <w:rFonts w:ascii="Source Sans Pro" w:hAnsi="Source Sans Pro"/>
      <w:color w:val="011D32" w:themeColor="text2"/>
      <w:lang w:val="ca-ES"/>
    </w:rPr>
  </w:style>
  <w:style w:type="character" w:customStyle="1" w:styleId="Ttulo2Car">
    <w:name w:val="Título 2 Car"/>
    <w:basedOn w:val="Fuentedeprrafopredeter"/>
    <w:link w:val="Ttulo2"/>
    <w:uiPriority w:val="9"/>
    <w:rsid w:val="00E55507"/>
    <w:rPr>
      <w:rFonts w:ascii="Source Sans Pro Black" w:eastAsiaTheme="majorEastAsia" w:hAnsi="Source Sans Pro Black" w:cstheme="majorBidi"/>
      <w:color w:val="011D32" w:themeColor="text2"/>
      <w:sz w:val="32"/>
      <w:szCs w:val="26"/>
      <w:lang w:val="ca-ES"/>
    </w:rPr>
  </w:style>
  <w:style w:type="paragraph" w:styleId="TDC2">
    <w:name w:val="toc 2"/>
    <w:basedOn w:val="Normal"/>
    <w:next w:val="Normal"/>
    <w:autoRedefine/>
    <w:uiPriority w:val="39"/>
    <w:qFormat/>
    <w:rsid w:val="00A47B42"/>
    <w:pPr>
      <w:spacing w:before="240" w:after="100" w:line="260" w:lineRule="exact"/>
      <w:jc w:val="left"/>
    </w:pPr>
    <w:rPr>
      <w:rFonts w:ascii="Source Sans Pro Black" w:eastAsia="Times New Roman" w:hAnsi="Source Sans Pro Black" w:cs="Times New Roman"/>
      <w:szCs w:val="24"/>
      <w:lang w:val="es-ES" w:eastAsia="es-ES"/>
    </w:rPr>
  </w:style>
  <w:style w:type="character" w:styleId="Hipervnculo">
    <w:name w:val="Hyperlink"/>
    <w:basedOn w:val="Fuentedeprrafopredeter"/>
    <w:uiPriority w:val="99"/>
    <w:unhideWhenUsed/>
    <w:rsid w:val="004467B0"/>
    <w:rPr>
      <w:b/>
      <w:color w:val="27668A" w:themeColor="accent5"/>
      <w:u w:val="single"/>
    </w:rPr>
  </w:style>
  <w:style w:type="paragraph" w:styleId="TDC1">
    <w:name w:val="toc 1"/>
    <w:basedOn w:val="Normal"/>
    <w:next w:val="Normal"/>
    <w:autoRedefine/>
    <w:uiPriority w:val="39"/>
    <w:unhideWhenUsed/>
    <w:rsid w:val="00A47B42"/>
    <w:pPr>
      <w:spacing w:after="100"/>
    </w:pPr>
    <w:rPr>
      <w:rFonts w:ascii="Source Sans Pro Black" w:hAnsi="Source Sans Pro Black"/>
      <w:color w:val="861152" w:themeColor="text1"/>
    </w:rPr>
  </w:style>
  <w:style w:type="paragraph" w:styleId="TDC3">
    <w:name w:val="toc 3"/>
    <w:basedOn w:val="Normal"/>
    <w:next w:val="Normal"/>
    <w:autoRedefine/>
    <w:uiPriority w:val="39"/>
    <w:unhideWhenUsed/>
    <w:rsid w:val="0001408B"/>
    <w:pPr>
      <w:tabs>
        <w:tab w:val="right" w:pos="8494"/>
      </w:tabs>
      <w:spacing w:after="100"/>
    </w:pPr>
    <w:rPr>
      <w:i/>
    </w:rPr>
  </w:style>
  <w:style w:type="paragraph" w:styleId="TDC4">
    <w:name w:val="toc 4"/>
    <w:basedOn w:val="Normal"/>
    <w:next w:val="Normal"/>
    <w:autoRedefine/>
    <w:uiPriority w:val="39"/>
    <w:unhideWhenUsed/>
    <w:rsid w:val="001C5AB7"/>
    <w:pPr>
      <w:spacing w:after="100"/>
    </w:pPr>
    <w:rPr>
      <w:color w:val="861152" w:themeColor="text1"/>
    </w:rPr>
  </w:style>
  <w:style w:type="paragraph" w:customStyle="1" w:styleId="Grfic">
    <w:name w:val="Gràfic"/>
    <w:basedOn w:val="Normal"/>
    <w:next w:val="Normal"/>
    <w:link w:val="GrficCar"/>
    <w:qFormat/>
    <w:rsid w:val="00EA1457"/>
    <w:pPr>
      <w:numPr>
        <w:numId w:val="3"/>
      </w:numPr>
      <w:suppressAutoHyphens/>
      <w:spacing w:before="360" w:after="240" w:line="240" w:lineRule="auto"/>
      <w:ind w:left="360"/>
      <w:jc w:val="center"/>
    </w:pPr>
    <w:rPr>
      <w:rFonts w:eastAsia="Times New Roman" w:cs="Times New Roman"/>
      <w:b/>
      <w:sz w:val="18"/>
      <w:szCs w:val="20"/>
      <w:lang w:eastAsia="ar-SA"/>
    </w:rPr>
  </w:style>
  <w:style w:type="paragraph" w:customStyle="1" w:styleId="Listaconvieta">
    <w:name w:val="Lista con viñeta"/>
    <w:basedOn w:val="Normal"/>
    <w:next w:val="Numeracin"/>
    <w:rsid w:val="004D2872"/>
    <w:pPr>
      <w:numPr>
        <w:numId w:val="6"/>
      </w:numPr>
      <w:spacing w:after="240" w:line="240" w:lineRule="auto"/>
      <w:ind w:left="360"/>
    </w:pPr>
    <w:rPr>
      <w:rFonts w:eastAsia="Times New Roman" w:cs="Times New Roman"/>
      <w:szCs w:val="24"/>
      <w:lang w:eastAsia="es-ES"/>
    </w:rPr>
  </w:style>
  <w:style w:type="paragraph" w:styleId="TtuloTDC">
    <w:name w:val="TOC Heading"/>
    <w:basedOn w:val="Ttulo1"/>
    <w:next w:val="Normal"/>
    <w:uiPriority w:val="39"/>
    <w:unhideWhenUsed/>
    <w:qFormat/>
    <w:rsid w:val="0048560F"/>
    <w:pPr>
      <w:jc w:val="left"/>
      <w:outlineLvl w:val="9"/>
    </w:pPr>
    <w:rPr>
      <w:rFonts w:asciiTheme="majorHAnsi" w:hAnsiTheme="majorHAnsi"/>
      <w:color w:val="77C1D4" w:themeColor="accent1" w:themeShade="BF"/>
      <w:sz w:val="32"/>
      <w:lang w:val="es-ES" w:eastAsia="es-ES"/>
    </w:rPr>
  </w:style>
  <w:style w:type="character" w:customStyle="1" w:styleId="Ttulo6Car">
    <w:name w:val="Título 6 Car"/>
    <w:basedOn w:val="Fuentedeprrafopredeter"/>
    <w:link w:val="Ttulo6"/>
    <w:uiPriority w:val="9"/>
    <w:rsid w:val="006E5E28"/>
    <w:rPr>
      <w:rFonts w:ascii="Source Sans Pro" w:eastAsiaTheme="majorEastAsia" w:hAnsi="Source Sans Pro" w:cstheme="majorBidi"/>
      <w:i/>
      <w:color w:val="011D32" w:themeColor="text2"/>
      <w:lang w:val="ca-ES"/>
    </w:rPr>
  </w:style>
  <w:style w:type="paragraph" w:styleId="TDC5">
    <w:name w:val="toc 5"/>
    <w:basedOn w:val="Normal"/>
    <w:next w:val="Normal"/>
    <w:autoRedefine/>
    <w:uiPriority w:val="39"/>
    <w:unhideWhenUsed/>
    <w:rsid w:val="001C5AB7"/>
    <w:pPr>
      <w:tabs>
        <w:tab w:val="right" w:pos="8494"/>
      </w:tabs>
      <w:spacing w:after="100"/>
    </w:pPr>
  </w:style>
  <w:style w:type="character" w:customStyle="1" w:styleId="Ttulo3Car">
    <w:name w:val="Título 3 Car"/>
    <w:basedOn w:val="Fuentedeprrafopredeter"/>
    <w:link w:val="Ttulo3"/>
    <w:uiPriority w:val="9"/>
    <w:rsid w:val="006E5E28"/>
    <w:rPr>
      <w:rFonts w:ascii="Source Sans Pro" w:eastAsiaTheme="majorEastAsia" w:hAnsi="Source Sans Pro" w:cstheme="majorBidi"/>
      <w:b/>
      <w:i/>
      <w:color w:val="011D32" w:themeColor="text2"/>
      <w:sz w:val="26"/>
      <w:szCs w:val="24"/>
      <w:lang w:val="ca-ES"/>
    </w:rPr>
  </w:style>
  <w:style w:type="character" w:customStyle="1" w:styleId="Ttulo4Car">
    <w:name w:val="Título 4 Car"/>
    <w:basedOn w:val="Fuentedeprrafopredeter"/>
    <w:link w:val="Ttulo4"/>
    <w:uiPriority w:val="9"/>
    <w:rsid w:val="006E5E28"/>
    <w:rPr>
      <w:rFonts w:ascii="Source Sans Pro" w:eastAsiaTheme="majorEastAsia" w:hAnsi="Source Sans Pro" w:cstheme="majorBidi"/>
      <w:b/>
      <w:i/>
      <w:iCs/>
      <w:color w:val="861152" w:themeColor="text1"/>
      <w:sz w:val="24"/>
      <w:lang w:val="ca-ES"/>
    </w:rPr>
  </w:style>
  <w:style w:type="paragraph" w:customStyle="1" w:styleId="Prrafodelista1">
    <w:name w:val="Párrafo de lista1"/>
    <w:basedOn w:val="Normal"/>
    <w:qFormat/>
    <w:rsid w:val="00A17306"/>
    <w:pPr>
      <w:spacing w:before="160" w:line="276" w:lineRule="auto"/>
      <w:ind w:left="720"/>
      <w:contextualSpacing/>
      <w:jc w:val="left"/>
    </w:pPr>
    <w:rPr>
      <w:rFonts w:eastAsia="Times New Roman" w:cs="Times New Roman"/>
      <w:sz w:val="20"/>
      <w:szCs w:val="20"/>
      <w:lang w:eastAsia="zh-TW"/>
    </w:rPr>
  </w:style>
  <w:style w:type="paragraph" w:styleId="TDC6">
    <w:name w:val="toc 6"/>
    <w:basedOn w:val="Normal"/>
    <w:next w:val="Normal"/>
    <w:autoRedefine/>
    <w:uiPriority w:val="39"/>
    <w:unhideWhenUsed/>
    <w:rsid w:val="0001408B"/>
    <w:pPr>
      <w:spacing w:after="100"/>
      <w:ind w:left="1100"/>
    </w:pPr>
  </w:style>
  <w:style w:type="paragraph" w:styleId="Textodeglobo">
    <w:name w:val="Balloon Text"/>
    <w:basedOn w:val="Normal"/>
    <w:link w:val="TextodegloboCar"/>
    <w:uiPriority w:val="99"/>
    <w:semiHidden/>
    <w:unhideWhenUsed/>
    <w:rsid w:val="00F052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527B"/>
    <w:rPr>
      <w:rFonts w:ascii="Segoe UI" w:hAnsi="Segoe UI" w:cs="Segoe UI"/>
      <w:color w:val="011D32" w:themeColor="text2"/>
      <w:sz w:val="18"/>
      <w:szCs w:val="18"/>
      <w:lang w:val="ca-ES"/>
    </w:rPr>
  </w:style>
  <w:style w:type="character" w:customStyle="1" w:styleId="Ttulo5Car">
    <w:name w:val="Título 5 Car"/>
    <w:basedOn w:val="Fuentedeprrafopredeter"/>
    <w:link w:val="Ttulo5"/>
    <w:uiPriority w:val="9"/>
    <w:rsid w:val="006E5E28"/>
    <w:rPr>
      <w:rFonts w:ascii="Source Sans Pro" w:eastAsiaTheme="majorEastAsia" w:hAnsi="Source Sans Pro" w:cstheme="majorBidi"/>
      <w:b/>
      <w:i/>
      <w:color w:val="011D32" w:themeColor="text2"/>
      <w:lang w:val="ca-ES"/>
    </w:rPr>
  </w:style>
  <w:style w:type="character" w:styleId="nfasisintenso">
    <w:name w:val="Intense Emphasis"/>
    <w:basedOn w:val="Fuentedeprrafopredeter"/>
    <w:uiPriority w:val="21"/>
    <w:qFormat/>
    <w:rsid w:val="00E55507"/>
    <w:rPr>
      <w:i/>
      <w:iCs/>
      <w:color w:val="CCE8EF" w:themeColor="accent1"/>
    </w:rPr>
  </w:style>
  <w:style w:type="paragraph" w:styleId="TDC9">
    <w:name w:val="toc 9"/>
    <w:basedOn w:val="Normal"/>
    <w:next w:val="Normal"/>
    <w:autoRedefine/>
    <w:uiPriority w:val="39"/>
    <w:semiHidden/>
    <w:unhideWhenUsed/>
    <w:rsid w:val="001B1C96"/>
    <w:pPr>
      <w:spacing w:after="100"/>
      <w:ind w:left="1760"/>
    </w:pPr>
  </w:style>
  <w:style w:type="paragraph" w:customStyle="1" w:styleId="Listaconvieta2">
    <w:name w:val="Lista con viñeta2"/>
    <w:basedOn w:val="Normal"/>
    <w:link w:val="Listaconvieta2Car"/>
    <w:qFormat/>
    <w:rsid w:val="007E71F5"/>
    <w:pPr>
      <w:numPr>
        <w:numId w:val="7"/>
      </w:numPr>
      <w:ind w:left="1068"/>
    </w:pPr>
  </w:style>
  <w:style w:type="character" w:customStyle="1" w:styleId="CitadestacadaCar">
    <w:name w:val="Cita destacada Car"/>
    <w:basedOn w:val="Fuentedeprrafopredeter"/>
    <w:link w:val="Citadestacada"/>
    <w:uiPriority w:val="30"/>
    <w:rsid w:val="00EA30ED"/>
    <w:rPr>
      <w:rFonts w:ascii="Source Sans Pro" w:hAnsi="Source Sans Pro"/>
      <w:i/>
      <w:iCs/>
      <w:color w:val="011D32" w:themeColor="text2"/>
      <w:lang w:val="ca-ES"/>
    </w:rPr>
  </w:style>
  <w:style w:type="character" w:customStyle="1" w:styleId="Listaconvieta2Car">
    <w:name w:val="Lista con viñeta2 Car"/>
    <w:basedOn w:val="Fuentedeprrafopredeter"/>
    <w:link w:val="Listaconvieta2"/>
    <w:rsid w:val="007E71F5"/>
    <w:rPr>
      <w:rFonts w:ascii="Source Sans Pro" w:hAnsi="Source Sans Pro"/>
      <w:color w:val="011D32" w:themeColor="text2"/>
      <w:lang w:val="ca-ES"/>
    </w:rPr>
  </w:style>
  <w:style w:type="paragraph" w:customStyle="1" w:styleId="Taula-Ttolsinteriorsprincipals">
    <w:name w:val="Taula - Títols interiors principals"/>
    <w:basedOn w:val="Normal"/>
    <w:link w:val="Taula-TtolsinteriorsprincipalsCar"/>
    <w:qFormat/>
    <w:rsid w:val="009C22DF"/>
    <w:rPr>
      <w:rFonts w:ascii="Source Sans Pro Black" w:hAnsi="Source Sans Pro Black"/>
      <w:color w:val="861152" w:themeColor="text1"/>
    </w:rPr>
  </w:style>
  <w:style w:type="paragraph" w:customStyle="1" w:styleId="TtolTaula">
    <w:name w:val="Títol Taula"/>
    <w:basedOn w:val="TaulaText"/>
    <w:qFormat/>
    <w:rsid w:val="0086156D"/>
    <w:pPr>
      <w:numPr>
        <w:numId w:val="9"/>
      </w:numPr>
      <w:ind w:left="360"/>
      <w:jc w:val="center"/>
    </w:pPr>
    <w:rPr>
      <w:rFonts w:ascii="Source Sans Pro Black" w:hAnsi="Source Sans Pro Black"/>
    </w:rPr>
  </w:style>
  <w:style w:type="character" w:customStyle="1" w:styleId="Taula-TtolsinteriorsprincipalsCar">
    <w:name w:val="Taula - Títols interiors principals Car"/>
    <w:basedOn w:val="Fuentedeprrafopredeter"/>
    <w:link w:val="Taula-Ttolsinteriorsprincipals"/>
    <w:rsid w:val="009C22DF"/>
    <w:rPr>
      <w:rFonts w:ascii="Source Sans Pro Black" w:hAnsi="Source Sans Pro Black"/>
      <w:color w:val="861152" w:themeColor="text1"/>
      <w:lang w:val="ca-ES"/>
    </w:rPr>
  </w:style>
  <w:style w:type="paragraph" w:customStyle="1" w:styleId="TaulaText">
    <w:name w:val="Taula Text"/>
    <w:basedOn w:val="Normal"/>
    <w:link w:val="TaulaTextCar"/>
    <w:qFormat/>
    <w:rsid w:val="00102B99"/>
    <w:pPr>
      <w:jc w:val="right"/>
    </w:pPr>
  </w:style>
  <w:style w:type="paragraph" w:customStyle="1" w:styleId="Grficpeu">
    <w:name w:val="Gràfic peu"/>
    <w:basedOn w:val="Taulapeu"/>
    <w:link w:val="GrficpeuCar"/>
    <w:qFormat/>
    <w:rsid w:val="00DD1349"/>
  </w:style>
  <w:style w:type="paragraph" w:customStyle="1" w:styleId="NumeracinPiedepgina">
    <w:name w:val="Numeración Pie de página"/>
    <w:basedOn w:val="Numeracin"/>
    <w:link w:val="NumeracinPiedepginaCar"/>
    <w:rsid w:val="002D1D96"/>
    <w:pPr>
      <w:ind w:left="8856"/>
      <w:jc w:val="right"/>
    </w:pPr>
  </w:style>
  <w:style w:type="character" w:customStyle="1" w:styleId="TaulaTextCar">
    <w:name w:val="Taula Text Car"/>
    <w:basedOn w:val="Fuentedeprrafopredeter"/>
    <w:link w:val="TaulaText"/>
    <w:rsid w:val="00102B99"/>
    <w:rPr>
      <w:rFonts w:ascii="Source Sans Pro" w:hAnsi="Source Sans Pro"/>
      <w:color w:val="011D32" w:themeColor="text2"/>
      <w:lang w:val="ca-ES"/>
    </w:rPr>
  </w:style>
  <w:style w:type="character" w:customStyle="1" w:styleId="GrficCar">
    <w:name w:val="Gràfic Car"/>
    <w:basedOn w:val="Fuentedeprrafopredeter"/>
    <w:link w:val="Grfic"/>
    <w:rsid w:val="00EA1457"/>
    <w:rPr>
      <w:rFonts w:ascii="Source Sans Pro" w:eastAsia="Times New Roman" w:hAnsi="Source Sans Pro" w:cs="Times New Roman"/>
      <w:b/>
      <w:color w:val="011D32" w:themeColor="text2"/>
      <w:sz w:val="18"/>
      <w:szCs w:val="20"/>
      <w:lang w:val="ca-ES" w:eastAsia="ar-SA"/>
    </w:rPr>
  </w:style>
  <w:style w:type="character" w:customStyle="1" w:styleId="TaulapeuCar">
    <w:name w:val="Taula peu Car"/>
    <w:basedOn w:val="Fuentedeprrafopredeter"/>
    <w:link w:val="Taulapeu"/>
    <w:rsid w:val="00DD1349"/>
    <w:rPr>
      <w:rFonts w:ascii="Source Sans Pro" w:eastAsia="Times New Roman" w:hAnsi="Source Sans Pro" w:cs="Times New Roman"/>
      <w:i/>
      <w:color w:val="011D32" w:themeColor="text2"/>
      <w:sz w:val="18"/>
      <w:szCs w:val="20"/>
      <w:lang w:val="ca-ES" w:eastAsia="es-ES"/>
    </w:rPr>
  </w:style>
  <w:style w:type="character" w:styleId="Referenciasutil">
    <w:name w:val="Subtle Reference"/>
    <w:basedOn w:val="Fuentedeprrafopredeter"/>
    <w:uiPriority w:val="31"/>
    <w:rsid w:val="000379E2"/>
    <w:rPr>
      <w:rFonts w:ascii="Source Sans Pro" w:hAnsi="Source Sans Pro"/>
      <w:smallCaps/>
      <w:color w:val="861152" w:themeColor="text1"/>
      <w:sz w:val="22"/>
    </w:rPr>
  </w:style>
  <w:style w:type="paragraph" w:customStyle="1" w:styleId="TtolSecci">
    <w:name w:val="Títol Secció"/>
    <w:basedOn w:val="Ttulo1"/>
    <w:link w:val="TtolSecciCar"/>
    <w:qFormat/>
    <w:rsid w:val="00987353"/>
  </w:style>
  <w:style w:type="table" w:customStyle="1" w:styleId="Tablaconcuadrcula1">
    <w:name w:val="Tabla con cuadrícula1"/>
    <w:basedOn w:val="Tablanormal"/>
    <w:next w:val="Tablaconcuadrcula"/>
    <w:uiPriority w:val="59"/>
    <w:rsid w:val="00F12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SecciCar">
    <w:name w:val="Títol Secció Car"/>
    <w:basedOn w:val="Ttulo1Car"/>
    <w:link w:val="TtolSecci"/>
    <w:rsid w:val="00987353"/>
    <w:rPr>
      <w:rFonts w:ascii="Source Sans Pro Black" w:eastAsiaTheme="majorEastAsia" w:hAnsi="Source Sans Pro Black" w:cstheme="majorBidi"/>
      <w:color w:val="861152" w:themeColor="text1"/>
      <w:sz w:val="44"/>
      <w:szCs w:val="32"/>
      <w:lang w:val="ca-ES"/>
    </w:rPr>
  </w:style>
  <w:style w:type="paragraph" w:customStyle="1" w:styleId="Taula-Ttolsinterios">
    <w:name w:val="Taula - Títols interios"/>
    <w:basedOn w:val="Normal"/>
    <w:link w:val="Taula-TtolsinteriosCar"/>
    <w:qFormat/>
    <w:rsid w:val="009C22DF"/>
    <w:pPr>
      <w:spacing w:before="120" w:after="120" w:line="260" w:lineRule="exact"/>
      <w:jc w:val="left"/>
    </w:pPr>
    <w:rPr>
      <w:rFonts w:ascii="Source Sans Pro Black" w:eastAsia="Times New Roman" w:hAnsi="Source Sans Pro Black" w:cs="Times New Roman"/>
      <w:b/>
      <w:szCs w:val="24"/>
      <w:lang w:eastAsia="es-ES"/>
    </w:rPr>
  </w:style>
  <w:style w:type="character" w:customStyle="1" w:styleId="Taula-TtolsinteriosCar">
    <w:name w:val="Taula - Títols interios Car"/>
    <w:basedOn w:val="Fuentedeprrafopredeter"/>
    <w:link w:val="Taula-Ttolsinterios"/>
    <w:rsid w:val="009C22DF"/>
    <w:rPr>
      <w:rFonts w:ascii="Source Sans Pro Black" w:eastAsia="Times New Roman" w:hAnsi="Source Sans Pro Black" w:cs="Times New Roman"/>
      <w:b/>
      <w:color w:val="011D32" w:themeColor="text2"/>
      <w:szCs w:val="24"/>
      <w:lang w:val="ca-ES" w:eastAsia="es-ES"/>
    </w:rPr>
  </w:style>
  <w:style w:type="character" w:customStyle="1" w:styleId="GrficpeuCar">
    <w:name w:val="Gràfic peu Car"/>
    <w:basedOn w:val="TaulapeuCar"/>
    <w:link w:val="Grficpeu"/>
    <w:rsid w:val="00DD1349"/>
    <w:rPr>
      <w:rFonts w:ascii="Source Sans Pro" w:eastAsia="Times New Roman" w:hAnsi="Source Sans Pro" w:cs="Times New Roman"/>
      <w:i/>
      <w:color w:val="011D32" w:themeColor="text2"/>
      <w:sz w:val="18"/>
      <w:szCs w:val="20"/>
      <w:lang w:val="ca-ES" w:eastAsia="es-ES"/>
    </w:rPr>
  </w:style>
  <w:style w:type="character" w:customStyle="1" w:styleId="NumeracinPiedepginaCar">
    <w:name w:val="Numeración Pie de página Car"/>
    <w:basedOn w:val="NumeracinCar"/>
    <w:link w:val="NumeracinPiedepgina"/>
    <w:rsid w:val="002D1D96"/>
    <w:rPr>
      <w:rFonts w:ascii="Source Sans Pro" w:hAnsi="Source Sans Pro"/>
      <w:color w:val="011D32" w:themeColor="text2"/>
      <w:lang w:val="ca-ES"/>
    </w:rPr>
  </w:style>
  <w:style w:type="paragraph" w:customStyle="1" w:styleId="Taulapeu">
    <w:name w:val="Taula peu"/>
    <w:basedOn w:val="Normal"/>
    <w:link w:val="TaulapeuCar"/>
    <w:qFormat/>
    <w:rsid w:val="00F1240A"/>
    <w:pPr>
      <w:spacing w:before="200" w:after="240" w:line="240" w:lineRule="auto"/>
      <w:jc w:val="center"/>
    </w:pPr>
    <w:rPr>
      <w:rFonts w:eastAsia="Times New Roman" w:cs="Times New Roman"/>
      <w:i/>
      <w:sz w:val="18"/>
      <w:szCs w:val="20"/>
      <w:lang w:eastAsia="es-ES"/>
    </w:rPr>
  </w:style>
  <w:style w:type="paragraph" w:customStyle="1" w:styleId="Listaconvineta3">
    <w:name w:val="Lista con vinñeta3"/>
    <w:basedOn w:val="Listaconvieta2"/>
    <w:link w:val="Listaconvineta3Car"/>
    <w:qFormat/>
    <w:rsid w:val="007E71F5"/>
    <w:pPr>
      <w:ind w:left="1776"/>
    </w:pPr>
    <w:rPr>
      <w:lang w:eastAsia="ar-SA"/>
    </w:rPr>
  </w:style>
  <w:style w:type="character" w:customStyle="1" w:styleId="Listaconvineta3Car">
    <w:name w:val="Lista con vinñeta3 Car"/>
    <w:basedOn w:val="Listaconvieta2Car"/>
    <w:link w:val="Listaconvineta3"/>
    <w:rsid w:val="007E71F5"/>
    <w:rPr>
      <w:rFonts w:ascii="Source Sans Pro" w:hAnsi="Source Sans Pro"/>
      <w:color w:val="011D32" w:themeColor="text2"/>
      <w:lang w:val="ca-ES" w:eastAsia="ar-SA"/>
    </w:rPr>
  </w:style>
  <w:style w:type="table" w:customStyle="1" w:styleId="Estilo1">
    <w:name w:val="Estilo1"/>
    <w:basedOn w:val="Tablanormal"/>
    <w:uiPriority w:val="99"/>
    <w:rsid w:val="00854F0C"/>
    <w:pPr>
      <w:spacing w:after="0" w:line="240" w:lineRule="auto"/>
    </w:pPr>
    <w:rPr>
      <w:rFonts w:ascii="Source Sans Pro" w:hAnsi="Source Sans Pro"/>
      <w:color w:val="861152" w:themeColor="text1"/>
    </w:rPr>
    <w:tblPr>
      <w:tblBorders>
        <w:right w:val="single" w:sz="4" w:space="0" w:color="861152" w:themeColor="text1"/>
        <w:insideH w:val="single" w:sz="4" w:space="0" w:color="861152" w:themeColor="text1"/>
      </w:tblBorders>
    </w:tblPr>
    <w:tcPr>
      <w:shd w:val="clear" w:color="auto" w:fill="auto"/>
    </w:tcPr>
  </w:style>
  <w:style w:type="table" w:styleId="Tablanormal5">
    <w:name w:val="Plain Table 5"/>
    <w:basedOn w:val="Tablanormal"/>
    <w:uiPriority w:val="45"/>
    <w:rsid w:val="005E5CF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5EAC" w:themeColor="text1" w:themeTint="80"/>
        </w:tcBorders>
        <w:shd w:val="clear" w:color="auto" w:fill="F8FBFE" w:themeFill="background1"/>
      </w:tcPr>
    </w:tblStylePr>
    <w:tblStylePr w:type="lastRow">
      <w:rPr>
        <w:rFonts w:asciiTheme="majorHAnsi" w:eastAsiaTheme="majorEastAsia" w:hAnsiTheme="majorHAnsi" w:cstheme="majorBidi"/>
        <w:i/>
        <w:iCs/>
        <w:sz w:val="26"/>
      </w:rPr>
      <w:tblPr/>
      <w:tcPr>
        <w:tcBorders>
          <w:top w:val="single" w:sz="4" w:space="0" w:color="EA5EAC" w:themeColor="text1" w:themeTint="80"/>
        </w:tcBorders>
        <w:shd w:val="clear" w:color="auto" w:fill="F8FBF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5EAC" w:themeColor="text1" w:themeTint="80"/>
        </w:tcBorders>
        <w:shd w:val="clear" w:color="auto" w:fill="F8FBFE" w:themeFill="background1"/>
      </w:tcPr>
    </w:tblStylePr>
    <w:tblStylePr w:type="lastCol">
      <w:rPr>
        <w:rFonts w:asciiTheme="majorHAnsi" w:eastAsiaTheme="majorEastAsia" w:hAnsiTheme="majorHAnsi" w:cstheme="majorBidi"/>
        <w:i/>
        <w:iCs/>
        <w:sz w:val="26"/>
      </w:rPr>
      <w:tblPr/>
      <w:tcPr>
        <w:tcBorders>
          <w:left w:val="single" w:sz="4" w:space="0" w:color="EA5EAC" w:themeColor="text1" w:themeTint="80"/>
        </w:tcBorders>
        <w:shd w:val="clear" w:color="auto" w:fill="F8FBFE" w:themeFill="background1"/>
      </w:tcPr>
    </w:tblStylePr>
    <w:tblStylePr w:type="band1Vert">
      <w:tblPr/>
      <w:tcPr>
        <w:shd w:val="clear" w:color="auto" w:fill="E1EEFA" w:themeFill="background1" w:themeFillShade="F2"/>
      </w:tcPr>
    </w:tblStylePr>
    <w:tblStylePr w:type="band1Horz">
      <w:tblPr/>
      <w:tcPr>
        <w:shd w:val="clear" w:color="auto" w:fill="E1EEFA"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uladedadesFerreriGurdia">
    <w:name w:val="Taula de dades Ferrer i Guàrdia"/>
    <w:basedOn w:val="Tablanormal"/>
    <w:uiPriority w:val="99"/>
    <w:rsid w:val="001C5AB7"/>
    <w:pPr>
      <w:spacing w:after="0" w:line="240" w:lineRule="auto"/>
    </w:pPr>
    <w:tblPr>
      <w:tblBorders>
        <w:top w:val="single" w:sz="4" w:space="0" w:color="C9D9E1" w:themeColor="background2" w:themeTint="66"/>
        <w:bottom w:val="single" w:sz="4" w:space="0" w:color="C9D9E1" w:themeColor="background2" w:themeTint="66"/>
        <w:insideH w:val="single" w:sz="4" w:space="0" w:color="C9D9E1" w:themeColor="background2" w:themeTint="66"/>
      </w:tblBorders>
    </w:tblPr>
    <w:tcPr>
      <w:shd w:val="clear" w:color="auto" w:fill="auto"/>
      <w:vAlign w:val="center"/>
    </w:tcPr>
  </w:style>
  <w:style w:type="table" w:styleId="Tablanormal3">
    <w:name w:val="Plain Table 3"/>
    <w:basedOn w:val="Tablanormal"/>
    <w:uiPriority w:val="43"/>
    <w:rsid w:val="005E5CF9"/>
    <w:pPr>
      <w:spacing w:after="0" w:line="240" w:lineRule="auto"/>
    </w:pPr>
    <w:rPr>
      <w:rFonts w:ascii="Source Sans Pro" w:hAnsi="Source Sans Pro"/>
      <w:color w:val="861152" w:themeColor="text1"/>
    </w:rPr>
    <w:tblPr>
      <w:tblStyleRowBandSize w:val="1"/>
      <w:tblStyleColBandSize w:val="1"/>
    </w:tblPr>
    <w:tcPr>
      <w:shd w:val="clear" w:color="auto" w:fill="auto"/>
    </w:tcPr>
    <w:tblStylePr w:type="firstRow">
      <w:rPr>
        <w:b/>
        <w:bCs/>
        <w:caps/>
      </w:rPr>
      <w:tblPr/>
      <w:tcPr>
        <w:tcBorders>
          <w:bottom w:val="single" w:sz="4" w:space="0" w:color="EA5EA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EA5EAC" w:themeColor="text1" w:themeTint="80"/>
        </w:tcBorders>
      </w:tcPr>
    </w:tblStylePr>
    <w:tblStylePr w:type="lastCol">
      <w:rPr>
        <w:b/>
        <w:bCs/>
        <w:caps/>
      </w:rPr>
      <w:tblPr/>
      <w:tcPr>
        <w:tcBorders>
          <w:left w:val="nil"/>
        </w:tcBorders>
      </w:tcPr>
    </w:tblStylePr>
    <w:tblStylePr w:type="band1Vert">
      <w:tblPr/>
      <w:tcPr>
        <w:shd w:val="clear" w:color="auto" w:fill="E1EEFA" w:themeFill="background1" w:themeFillShade="F2"/>
      </w:tcPr>
    </w:tblStylePr>
    <w:tblStylePr w:type="band1Horz">
      <w:tblPr/>
      <w:tcPr>
        <w:shd w:val="clear" w:color="auto" w:fill="E1EEFA"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lista7concolores-nfasis6">
    <w:name w:val="List Table 7 Colorful Accent 6"/>
    <w:basedOn w:val="Tablanormal"/>
    <w:uiPriority w:val="52"/>
    <w:rsid w:val="005E5CF9"/>
    <w:pPr>
      <w:spacing w:after="0" w:line="240" w:lineRule="auto"/>
    </w:pPr>
    <w:rPr>
      <w:color w:val="E5292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7875" w:themeColor="accent6"/>
        </w:tcBorders>
        <w:shd w:val="clear" w:color="auto" w:fill="F8FBFE" w:themeFill="background1"/>
      </w:tcPr>
    </w:tblStylePr>
    <w:tblStylePr w:type="lastRow">
      <w:rPr>
        <w:rFonts w:asciiTheme="majorHAnsi" w:eastAsiaTheme="majorEastAsia" w:hAnsiTheme="majorHAnsi" w:cstheme="majorBidi"/>
        <w:i/>
        <w:iCs/>
        <w:sz w:val="26"/>
      </w:rPr>
      <w:tblPr/>
      <w:tcPr>
        <w:tcBorders>
          <w:top w:val="single" w:sz="4" w:space="0" w:color="EF7875" w:themeColor="accent6"/>
        </w:tcBorders>
        <w:shd w:val="clear" w:color="auto" w:fill="F8FBF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7875" w:themeColor="accent6"/>
        </w:tcBorders>
        <w:shd w:val="clear" w:color="auto" w:fill="F8FBFE" w:themeFill="background1"/>
      </w:tcPr>
    </w:tblStylePr>
    <w:tblStylePr w:type="lastCol">
      <w:rPr>
        <w:rFonts w:asciiTheme="majorHAnsi" w:eastAsiaTheme="majorEastAsia" w:hAnsiTheme="majorHAnsi" w:cstheme="majorBidi"/>
        <w:i/>
        <w:iCs/>
        <w:sz w:val="26"/>
      </w:rPr>
      <w:tblPr/>
      <w:tcPr>
        <w:tcBorders>
          <w:left w:val="single" w:sz="4" w:space="0" w:color="EF7875" w:themeColor="accent6"/>
        </w:tcBorders>
        <w:shd w:val="clear" w:color="auto" w:fill="F8FBFE" w:themeFill="background1"/>
      </w:tcPr>
    </w:tblStylePr>
    <w:tblStylePr w:type="band1Vert">
      <w:tblPr/>
      <w:tcPr>
        <w:shd w:val="clear" w:color="auto" w:fill="FBE3E3" w:themeFill="accent6" w:themeFillTint="33"/>
      </w:tcPr>
    </w:tblStylePr>
    <w:tblStylePr w:type="band1Horz">
      <w:tblPr/>
      <w:tcPr>
        <w:shd w:val="clear" w:color="auto" w:fill="FBE3E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esiany">
    <w:name w:val="Mes i any"/>
    <w:basedOn w:val="3AUTORIANOMinterior"/>
    <w:link w:val="MesianyCar"/>
    <w:qFormat/>
    <w:rsid w:val="0023714C"/>
    <w:rPr>
      <w:b/>
      <w:color w:val="011D32" w:themeColor="text2"/>
      <w:sz w:val="28"/>
    </w:rPr>
  </w:style>
  <w:style w:type="character" w:customStyle="1" w:styleId="3AUTORIANOMinteriorCar">
    <w:name w:val="3.AUTORIA NOM interior Car"/>
    <w:basedOn w:val="Fuentedeprrafopredeter"/>
    <w:link w:val="3AUTORIANOMinterior"/>
    <w:rsid w:val="0023714C"/>
    <w:rPr>
      <w:rFonts w:ascii="Source Sans Pro Black" w:eastAsia="Times New Roman" w:hAnsi="Source Sans Pro Black" w:cs="Times New Roman"/>
      <w:color w:val="861152" w:themeColor="text1"/>
      <w:szCs w:val="24"/>
      <w:lang w:val="ca-ES" w:eastAsia="es-ES"/>
    </w:rPr>
  </w:style>
  <w:style w:type="character" w:customStyle="1" w:styleId="MesianyCar">
    <w:name w:val="Mes i any Car"/>
    <w:basedOn w:val="3AUTORIANOMinteriorCar"/>
    <w:link w:val="Mesiany"/>
    <w:rsid w:val="0023714C"/>
    <w:rPr>
      <w:rFonts w:ascii="Source Sans Pro Black" w:eastAsia="Times New Roman" w:hAnsi="Source Sans Pro Black" w:cs="Times New Roman"/>
      <w:b/>
      <w:color w:val="011D32" w:themeColor="text2"/>
      <w:sz w:val="28"/>
      <w:szCs w:val="24"/>
      <w:lang w:val="ca-ES" w:eastAsia="es-ES"/>
    </w:rPr>
  </w:style>
  <w:style w:type="paragraph" w:customStyle="1" w:styleId="Peudefoto">
    <w:name w:val="Peu de foto"/>
    <w:basedOn w:val="Grficpeu"/>
    <w:link w:val="PeudefotoCar"/>
    <w:qFormat/>
    <w:rsid w:val="00C3391F"/>
    <w:pPr>
      <w:jc w:val="left"/>
    </w:pPr>
  </w:style>
  <w:style w:type="character" w:customStyle="1" w:styleId="PeudefotoCar">
    <w:name w:val="Peu de foto Car"/>
    <w:basedOn w:val="GrficpeuCar"/>
    <w:link w:val="Peudefoto"/>
    <w:rsid w:val="00C3391F"/>
    <w:rPr>
      <w:rFonts w:ascii="Source Sans Pro" w:eastAsia="Times New Roman" w:hAnsi="Source Sans Pro" w:cs="Times New Roman"/>
      <w:i/>
      <w:color w:val="011D32" w:themeColor="text2"/>
      <w:sz w:val="18"/>
      <w:szCs w:val="20"/>
      <w:lang w:val="ca-ES" w:eastAsia="es-ES"/>
    </w:rPr>
  </w:style>
  <w:style w:type="numbering" w:customStyle="1" w:styleId="Estilo2">
    <w:name w:val="Estilo2"/>
    <w:uiPriority w:val="99"/>
    <w:rsid w:val="00842D26"/>
    <w:pPr>
      <w:numPr>
        <w:numId w:val="14"/>
      </w:numPr>
    </w:pPr>
  </w:style>
  <w:style w:type="paragraph" w:customStyle="1" w:styleId="Listaconvieta4">
    <w:name w:val="Lista con viñeta4"/>
    <w:basedOn w:val="Listaconvineta3"/>
    <w:link w:val="Listaconvieta4Car"/>
    <w:qFormat/>
    <w:rsid w:val="00FC1D29"/>
    <w:pPr>
      <w:numPr>
        <w:numId w:val="22"/>
      </w:numPr>
    </w:pPr>
  </w:style>
  <w:style w:type="paragraph" w:customStyle="1" w:styleId="Listaconvieta5">
    <w:name w:val="Lista con viñeta5"/>
    <w:basedOn w:val="Listaconvieta4"/>
    <w:link w:val="Listaconvieta5Car"/>
    <w:qFormat/>
    <w:rsid w:val="00FC1D29"/>
    <w:pPr>
      <w:numPr>
        <w:numId w:val="23"/>
      </w:numPr>
    </w:pPr>
  </w:style>
  <w:style w:type="character" w:customStyle="1" w:styleId="Listaconvieta4Car">
    <w:name w:val="Lista con viñeta4 Car"/>
    <w:basedOn w:val="Listaconvineta3Car"/>
    <w:link w:val="Listaconvieta4"/>
    <w:rsid w:val="00663E6D"/>
    <w:rPr>
      <w:rFonts w:ascii="Source Sans Pro" w:hAnsi="Source Sans Pro"/>
      <w:color w:val="011D32" w:themeColor="text2"/>
      <w:lang w:val="ca-ES" w:eastAsia="ar-SA"/>
    </w:rPr>
  </w:style>
  <w:style w:type="character" w:customStyle="1" w:styleId="hiddenspellerror">
    <w:name w:val="hiddenspellerror"/>
    <w:basedOn w:val="Fuentedeprrafopredeter"/>
    <w:rsid w:val="0054769D"/>
  </w:style>
  <w:style w:type="character" w:customStyle="1" w:styleId="Listaconvieta5Car">
    <w:name w:val="Lista con viñeta5 Car"/>
    <w:basedOn w:val="Listaconvieta4Car"/>
    <w:link w:val="Listaconvieta5"/>
    <w:rsid w:val="0054769D"/>
    <w:rPr>
      <w:rFonts w:ascii="Source Sans Pro" w:hAnsi="Source Sans Pro"/>
      <w:color w:val="011D32" w:themeColor="text2"/>
      <w:lang w:val="ca-ES" w:eastAsia="ar-SA"/>
    </w:rPr>
  </w:style>
  <w:style w:type="character" w:customStyle="1" w:styleId="Ttulo7Car">
    <w:name w:val="Título 7 Car"/>
    <w:basedOn w:val="Fuentedeprrafopredeter"/>
    <w:link w:val="Ttulo7"/>
    <w:uiPriority w:val="9"/>
    <w:rsid w:val="002E11E9"/>
    <w:rPr>
      <w:rFonts w:asciiTheme="majorHAnsi" w:eastAsiaTheme="majorEastAsia" w:hAnsiTheme="majorHAnsi" w:cstheme="majorBidi"/>
      <w:i/>
      <w:iCs/>
      <w:color w:val="3490A7" w:themeColor="accent1" w:themeShade="7F"/>
      <w:lang w:val="ca-ES"/>
    </w:rPr>
  </w:style>
  <w:style w:type="character" w:customStyle="1" w:styleId="Ttulo8Car">
    <w:name w:val="Título 8 Car"/>
    <w:basedOn w:val="Fuentedeprrafopredeter"/>
    <w:link w:val="Ttulo8"/>
    <w:uiPriority w:val="9"/>
    <w:rsid w:val="002E11E9"/>
    <w:rPr>
      <w:rFonts w:asciiTheme="majorHAnsi" w:eastAsiaTheme="majorEastAsia" w:hAnsiTheme="majorHAnsi" w:cstheme="majorBidi"/>
      <w:color w:val="B6176F" w:themeColor="text1" w:themeTint="D8"/>
      <w:sz w:val="21"/>
      <w:szCs w:val="21"/>
      <w:lang w:val="ca-ES"/>
    </w:rPr>
  </w:style>
  <w:style w:type="character" w:customStyle="1" w:styleId="Ttulo9Car">
    <w:name w:val="Título 9 Car"/>
    <w:basedOn w:val="Fuentedeprrafopredeter"/>
    <w:link w:val="Ttulo9"/>
    <w:uiPriority w:val="9"/>
    <w:rsid w:val="002E11E9"/>
    <w:rPr>
      <w:rFonts w:asciiTheme="majorHAnsi" w:eastAsiaTheme="majorEastAsia" w:hAnsiTheme="majorHAnsi" w:cstheme="majorBidi"/>
      <w:i/>
      <w:iCs/>
      <w:color w:val="B6176F" w:themeColor="text1" w:themeTint="D8"/>
      <w:sz w:val="21"/>
      <w:szCs w:val="21"/>
      <w:lang w:val="ca-ES"/>
    </w:rPr>
  </w:style>
  <w:style w:type="paragraph" w:customStyle="1" w:styleId="Default">
    <w:name w:val="Default"/>
    <w:rsid w:val="00F00C10"/>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FC20E7"/>
    <w:pPr>
      <w:spacing w:before="100" w:beforeAutospacing="1" w:after="100" w:afterAutospacing="1" w:line="240" w:lineRule="auto"/>
      <w:jc w:val="left"/>
    </w:pPr>
    <w:rPr>
      <w:rFonts w:ascii="Times New Roman" w:eastAsia="Times New Roman" w:hAnsi="Times New Roman" w:cs="Times New Roman"/>
      <w:color w:val="auto"/>
      <w:sz w:val="24"/>
      <w:szCs w:val="24"/>
      <w:lang w:val="es-ES" w:eastAsia="es-ES"/>
    </w:rPr>
  </w:style>
  <w:style w:type="character" w:customStyle="1" w:styleId="normaltextrun">
    <w:name w:val="normaltextrun"/>
    <w:basedOn w:val="Fuentedeprrafopredeter"/>
    <w:rsid w:val="00FC20E7"/>
  </w:style>
  <w:style w:type="character" w:customStyle="1" w:styleId="scxw218849119">
    <w:name w:val="scxw218849119"/>
    <w:basedOn w:val="Fuentedeprrafopredeter"/>
    <w:rsid w:val="00FC20E7"/>
  </w:style>
  <w:style w:type="character" w:customStyle="1" w:styleId="eop">
    <w:name w:val="eop"/>
    <w:basedOn w:val="Fuentedeprrafopredeter"/>
    <w:rsid w:val="00FC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788782">
      <w:bodyDiv w:val="1"/>
      <w:marLeft w:val="0"/>
      <w:marRight w:val="0"/>
      <w:marTop w:val="0"/>
      <w:marBottom w:val="0"/>
      <w:divBdr>
        <w:top w:val="none" w:sz="0" w:space="0" w:color="auto"/>
        <w:left w:val="none" w:sz="0" w:space="0" w:color="auto"/>
        <w:bottom w:val="none" w:sz="0" w:space="0" w:color="auto"/>
        <w:right w:val="none" w:sz="0" w:space="0" w:color="auto"/>
      </w:divBdr>
    </w:div>
    <w:div w:id="945842049">
      <w:bodyDiv w:val="1"/>
      <w:marLeft w:val="0"/>
      <w:marRight w:val="0"/>
      <w:marTop w:val="0"/>
      <w:marBottom w:val="0"/>
      <w:divBdr>
        <w:top w:val="none" w:sz="0" w:space="0" w:color="auto"/>
        <w:left w:val="none" w:sz="0" w:space="0" w:color="auto"/>
        <w:bottom w:val="none" w:sz="0" w:space="0" w:color="auto"/>
        <w:right w:val="none" w:sz="0" w:space="0" w:color="auto"/>
      </w:divBdr>
      <w:divsChild>
        <w:div w:id="945775848">
          <w:marLeft w:val="0"/>
          <w:marRight w:val="0"/>
          <w:marTop w:val="0"/>
          <w:marBottom w:val="0"/>
          <w:divBdr>
            <w:top w:val="none" w:sz="0" w:space="0" w:color="auto"/>
            <w:left w:val="none" w:sz="0" w:space="0" w:color="auto"/>
            <w:bottom w:val="none" w:sz="0" w:space="0" w:color="auto"/>
            <w:right w:val="none" w:sz="0" w:space="0" w:color="auto"/>
          </w:divBdr>
        </w:div>
        <w:div w:id="1154687689">
          <w:marLeft w:val="0"/>
          <w:marRight w:val="0"/>
          <w:marTop w:val="0"/>
          <w:marBottom w:val="0"/>
          <w:divBdr>
            <w:top w:val="none" w:sz="0" w:space="0" w:color="auto"/>
            <w:left w:val="none" w:sz="0" w:space="0" w:color="auto"/>
            <w:bottom w:val="none" w:sz="0" w:space="0" w:color="auto"/>
            <w:right w:val="none" w:sz="0" w:space="0" w:color="auto"/>
          </w:divBdr>
        </w:div>
        <w:div w:id="74591910">
          <w:marLeft w:val="0"/>
          <w:marRight w:val="0"/>
          <w:marTop w:val="0"/>
          <w:marBottom w:val="0"/>
          <w:divBdr>
            <w:top w:val="none" w:sz="0" w:space="0" w:color="auto"/>
            <w:left w:val="none" w:sz="0" w:space="0" w:color="auto"/>
            <w:bottom w:val="none" w:sz="0" w:space="0" w:color="auto"/>
            <w:right w:val="none" w:sz="0" w:space="0" w:color="auto"/>
          </w:divBdr>
        </w:div>
        <w:div w:id="995956309">
          <w:marLeft w:val="0"/>
          <w:marRight w:val="0"/>
          <w:marTop w:val="0"/>
          <w:marBottom w:val="0"/>
          <w:divBdr>
            <w:top w:val="none" w:sz="0" w:space="0" w:color="auto"/>
            <w:left w:val="none" w:sz="0" w:space="0" w:color="auto"/>
            <w:bottom w:val="none" w:sz="0" w:space="0" w:color="auto"/>
            <w:right w:val="none" w:sz="0" w:space="0" w:color="auto"/>
          </w:divBdr>
        </w:div>
        <w:div w:id="930548684">
          <w:marLeft w:val="0"/>
          <w:marRight w:val="0"/>
          <w:marTop w:val="0"/>
          <w:marBottom w:val="0"/>
          <w:divBdr>
            <w:top w:val="none" w:sz="0" w:space="0" w:color="auto"/>
            <w:left w:val="none" w:sz="0" w:space="0" w:color="auto"/>
            <w:bottom w:val="none" w:sz="0" w:space="0" w:color="auto"/>
            <w:right w:val="none" w:sz="0" w:space="0" w:color="auto"/>
          </w:divBdr>
        </w:div>
        <w:div w:id="620185093">
          <w:marLeft w:val="0"/>
          <w:marRight w:val="0"/>
          <w:marTop w:val="0"/>
          <w:marBottom w:val="0"/>
          <w:divBdr>
            <w:top w:val="none" w:sz="0" w:space="0" w:color="auto"/>
            <w:left w:val="none" w:sz="0" w:space="0" w:color="auto"/>
            <w:bottom w:val="none" w:sz="0" w:space="0" w:color="auto"/>
            <w:right w:val="none" w:sz="0" w:space="0" w:color="auto"/>
          </w:divBdr>
        </w:div>
        <w:div w:id="1314598509">
          <w:marLeft w:val="0"/>
          <w:marRight w:val="0"/>
          <w:marTop w:val="0"/>
          <w:marBottom w:val="0"/>
          <w:divBdr>
            <w:top w:val="none" w:sz="0" w:space="0" w:color="auto"/>
            <w:left w:val="none" w:sz="0" w:space="0" w:color="auto"/>
            <w:bottom w:val="none" w:sz="0" w:space="0" w:color="auto"/>
            <w:right w:val="none" w:sz="0" w:space="0" w:color="auto"/>
          </w:divBdr>
          <w:divsChild>
            <w:div w:id="1483541154">
              <w:marLeft w:val="0"/>
              <w:marRight w:val="0"/>
              <w:marTop w:val="0"/>
              <w:marBottom w:val="0"/>
              <w:divBdr>
                <w:top w:val="none" w:sz="0" w:space="0" w:color="auto"/>
                <w:left w:val="none" w:sz="0" w:space="0" w:color="auto"/>
                <w:bottom w:val="none" w:sz="0" w:space="0" w:color="auto"/>
                <w:right w:val="none" w:sz="0" w:space="0" w:color="auto"/>
              </w:divBdr>
            </w:div>
            <w:div w:id="1462962500">
              <w:marLeft w:val="0"/>
              <w:marRight w:val="0"/>
              <w:marTop w:val="0"/>
              <w:marBottom w:val="0"/>
              <w:divBdr>
                <w:top w:val="none" w:sz="0" w:space="0" w:color="auto"/>
                <w:left w:val="none" w:sz="0" w:space="0" w:color="auto"/>
                <w:bottom w:val="none" w:sz="0" w:space="0" w:color="auto"/>
                <w:right w:val="none" w:sz="0" w:space="0" w:color="auto"/>
              </w:divBdr>
            </w:div>
            <w:div w:id="1831209705">
              <w:marLeft w:val="0"/>
              <w:marRight w:val="0"/>
              <w:marTop w:val="0"/>
              <w:marBottom w:val="0"/>
              <w:divBdr>
                <w:top w:val="none" w:sz="0" w:space="0" w:color="auto"/>
                <w:left w:val="none" w:sz="0" w:space="0" w:color="auto"/>
                <w:bottom w:val="none" w:sz="0" w:space="0" w:color="auto"/>
                <w:right w:val="none" w:sz="0" w:space="0" w:color="auto"/>
              </w:divBdr>
            </w:div>
            <w:div w:id="883373679">
              <w:marLeft w:val="0"/>
              <w:marRight w:val="0"/>
              <w:marTop w:val="0"/>
              <w:marBottom w:val="0"/>
              <w:divBdr>
                <w:top w:val="none" w:sz="0" w:space="0" w:color="auto"/>
                <w:left w:val="none" w:sz="0" w:space="0" w:color="auto"/>
                <w:bottom w:val="none" w:sz="0" w:space="0" w:color="auto"/>
                <w:right w:val="none" w:sz="0" w:space="0" w:color="auto"/>
              </w:divBdr>
            </w:div>
          </w:divsChild>
        </w:div>
        <w:div w:id="318466780">
          <w:marLeft w:val="0"/>
          <w:marRight w:val="0"/>
          <w:marTop w:val="0"/>
          <w:marBottom w:val="0"/>
          <w:divBdr>
            <w:top w:val="none" w:sz="0" w:space="0" w:color="auto"/>
            <w:left w:val="none" w:sz="0" w:space="0" w:color="auto"/>
            <w:bottom w:val="none" w:sz="0" w:space="0" w:color="auto"/>
            <w:right w:val="none" w:sz="0" w:space="0" w:color="auto"/>
          </w:divBdr>
          <w:divsChild>
            <w:div w:id="900752669">
              <w:marLeft w:val="0"/>
              <w:marRight w:val="0"/>
              <w:marTop w:val="0"/>
              <w:marBottom w:val="0"/>
              <w:divBdr>
                <w:top w:val="none" w:sz="0" w:space="0" w:color="auto"/>
                <w:left w:val="none" w:sz="0" w:space="0" w:color="auto"/>
                <w:bottom w:val="none" w:sz="0" w:space="0" w:color="auto"/>
                <w:right w:val="none" w:sz="0" w:space="0" w:color="auto"/>
              </w:divBdr>
            </w:div>
            <w:div w:id="675304664">
              <w:marLeft w:val="0"/>
              <w:marRight w:val="0"/>
              <w:marTop w:val="0"/>
              <w:marBottom w:val="0"/>
              <w:divBdr>
                <w:top w:val="none" w:sz="0" w:space="0" w:color="auto"/>
                <w:left w:val="none" w:sz="0" w:space="0" w:color="auto"/>
                <w:bottom w:val="none" w:sz="0" w:space="0" w:color="auto"/>
                <w:right w:val="none" w:sz="0" w:space="0" w:color="auto"/>
              </w:divBdr>
            </w:div>
            <w:div w:id="1814902982">
              <w:marLeft w:val="0"/>
              <w:marRight w:val="0"/>
              <w:marTop w:val="0"/>
              <w:marBottom w:val="0"/>
              <w:divBdr>
                <w:top w:val="none" w:sz="0" w:space="0" w:color="auto"/>
                <w:left w:val="none" w:sz="0" w:space="0" w:color="auto"/>
                <w:bottom w:val="none" w:sz="0" w:space="0" w:color="auto"/>
                <w:right w:val="none" w:sz="0" w:space="0" w:color="auto"/>
              </w:divBdr>
            </w:div>
            <w:div w:id="647825809">
              <w:marLeft w:val="0"/>
              <w:marRight w:val="0"/>
              <w:marTop w:val="0"/>
              <w:marBottom w:val="0"/>
              <w:divBdr>
                <w:top w:val="none" w:sz="0" w:space="0" w:color="auto"/>
                <w:left w:val="none" w:sz="0" w:space="0" w:color="auto"/>
                <w:bottom w:val="none" w:sz="0" w:space="0" w:color="auto"/>
                <w:right w:val="none" w:sz="0" w:space="0" w:color="auto"/>
              </w:divBdr>
            </w:div>
            <w:div w:id="281544181">
              <w:marLeft w:val="0"/>
              <w:marRight w:val="0"/>
              <w:marTop w:val="0"/>
              <w:marBottom w:val="0"/>
              <w:divBdr>
                <w:top w:val="none" w:sz="0" w:space="0" w:color="auto"/>
                <w:left w:val="none" w:sz="0" w:space="0" w:color="auto"/>
                <w:bottom w:val="none" w:sz="0" w:space="0" w:color="auto"/>
                <w:right w:val="none" w:sz="0" w:space="0" w:color="auto"/>
              </w:divBdr>
            </w:div>
          </w:divsChild>
        </w:div>
        <w:div w:id="436027826">
          <w:marLeft w:val="0"/>
          <w:marRight w:val="0"/>
          <w:marTop w:val="0"/>
          <w:marBottom w:val="0"/>
          <w:divBdr>
            <w:top w:val="none" w:sz="0" w:space="0" w:color="auto"/>
            <w:left w:val="none" w:sz="0" w:space="0" w:color="auto"/>
            <w:bottom w:val="none" w:sz="0" w:space="0" w:color="auto"/>
            <w:right w:val="none" w:sz="0" w:space="0" w:color="auto"/>
          </w:divBdr>
        </w:div>
        <w:div w:id="1865173957">
          <w:marLeft w:val="0"/>
          <w:marRight w:val="0"/>
          <w:marTop w:val="0"/>
          <w:marBottom w:val="0"/>
          <w:divBdr>
            <w:top w:val="none" w:sz="0" w:space="0" w:color="auto"/>
            <w:left w:val="none" w:sz="0" w:space="0" w:color="auto"/>
            <w:bottom w:val="none" w:sz="0" w:space="0" w:color="auto"/>
            <w:right w:val="none" w:sz="0" w:space="0" w:color="auto"/>
          </w:divBdr>
        </w:div>
        <w:div w:id="1675569977">
          <w:marLeft w:val="0"/>
          <w:marRight w:val="0"/>
          <w:marTop w:val="0"/>
          <w:marBottom w:val="0"/>
          <w:divBdr>
            <w:top w:val="none" w:sz="0" w:space="0" w:color="auto"/>
            <w:left w:val="none" w:sz="0" w:space="0" w:color="auto"/>
            <w:bottom w:val="none" w:sz="0" w:space="0" w:color="auto"/>
            <w:right w:val="none" w:sz="0" w:space="0" w:color="auto"/>
          </w:divBdr>
        </w:div>
      </w:divsChild>
    </w:div>
    <w:div w:id="1692535658">
      <w:bodyDiv w:val="1"/>
      <w:marLeft w:val="0"/>
      <w:marRight w:val="0"/>
      <w:marTop w:val="0"/>
      <w:marBottom w:val="0"/>
      <w:divBdr>
        <w:top w:val="none" w:sz="0" w:space="0" w:color="auto"/>
        <w:left w:val="none" w:sz="0" w:space="0" w:color="auto"/>
        <w:bottom w:val="none" w:sz="0" w:space="0" w:color="auto"/>
        <w:right w:val="none" w:sz="0" w:space="0" w:color="auto"/>
      </w:divBdr>
      <w:divsChild>
        <w:div w:id="218593261">
          <w:marLeft w:val="0"/>
          <w:marRight w:val="0"/>
          <w:marTop w:val="0"/>
          <w:marBottom w:val="0"/>
          <w:divBdr>
            <w:top w:val="none" w:sz="0" w:space="0" w:color="auto"/>
            <w:left w:val="none" w:sz="0" w:space="0" w:color="auto"/>
            <w:bottom w:val="none" w:sz="0" w:space="0" w:color="auto"/>
            <w:right w:val="none" w:sz="0" w:space="0" w:color="auto"/>
          </w:divBdr>
        </w:div>
        <w:div w:id="1508591900">
          <w:marLeft w:val="0"/>
          <w:marRight w:val="0"/>
          <w:marTop w:val="0"/>
          <w:marBottom w:val="0"/>
          <w:divBdr>
            <w:top w:val="none" w:sz="0" w:space="0" w:color="auto"/>
            <w:left w:val="none" w:sz="0" w:space="0" w:color="auto"/>
            <w:bottom w:val="none" w:sz="0" w:space="0" w:color="auto"/>
            <w:right w:val="none" w:sz="0" w:space="0" w:color="auto"/>
          </w:divBdr>
        </w:div>
        <w:div w:id="1174303528">
          <w:marLeft w:val="0"/>
          <w:marRight w:val="0"/>
          <w:marTop w:val="0"/>
          <w:marBottom w:val="0"/>
          <w:divBdr>
            <w:top w:val="none" w:sz="0" w:space="0" w:color="auto"/>
            <w:left w:val="none" w:sz="0" w:space="0" w:color="auto"/>
            <w:bottom w:val="none" w:sz="0" w:space="0" w:color="auto"/>
            <w:right w:val="none" w:sz="0" w:space="0" w:color="auto"/>
          </w:divBdr>
        </w:div>
      </w:divsChild>
    </w:div>
    <w:div w:id="1914928989">
      <w:bodyDiv w:val="1"/>
      <w:marLeft w:val="0"/>
      <w:marRight w:val="0"/>
      <w:marTop w:val="0"/>
      <w:marBottom w:val="0"/>
      <w:divBdr>
        <w:top w:val="none" w:sz="0" w:space="0" w:color="auto"/>
        <w:left w:val="none" w:sz="0" w:space="0" w:color="auto"/>
        <w:bottom w:val="none" w:sz="0" w:space="0" w:color="auto"/>
        <w:right w:val="none" w:sz="0" w:space="0" w:color="auto"/>
      </w:divBdr>
      <w:divsChild>
        <w:div w:id="116916767">
          <w:marLeft w:val="446"/>
          <w:marRight w:val="0"/>
          <w:marTop w:val="200"/>
          <w:marBottom w:val="0"/>
          <w:divBdr>
            <w:top w:val="none" w:sz="0" w:space="0" w:color="auto"/>
            <w:left w:val="none" w:sz="0" w:space="0" w:color="auto"/>
            <w:bottom w:val="none" w:sz="0" w:space="0" w:color="auto"/>
            <w:right w:val="none" w:sz="0" w:space="0" w:color="auto"/>
          </w:divBdr>
        </w:div>
        <w:div w:id="1678270644">
          <w:marLeft w:val="446"/>
          <w:marRight w:val="0"/>
          <w:marTop w:val="200"/>
          <w:marBottom w:val="0"/>
          <w:divBdr>
            <w:top w:val="none" w:sz="0" w:space="0" w:color="auto"/>
            <w:left w:val="none" w:sz="0" w:space="0" w:color="auto"/>
            <w:bottom w:val="none" w:sz="0" w:space="0" w:color="auto"/>
            <w:right w:val="none" w:sz="0" w:space="0" w:color="auto"/>
          </w:divBdr>
        </w:div>
        <w:div w:id="1725830799">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Colors corporatius">
      <a:dk1>
        <a:srgbClr val="861152"/>
      </a:dk1>
      <a:lt1>
        <a:srgbClr val="F8FBFE"/>
      </a:lt1>
      <a:dk2>
        <a:srgbClr val="011D32"/>
      </a:dk2>
      <a:lt2>
        <a:srgbClr val="7AA1B5"/>
      </a:lt2>
      <a:accent1>
        <a:srgbClr val="CCE8EF"/>
      </a:accent1>
      <a:accent2>
        <a:srgbClr val="F1A66A"/>
      </a:accent2>
      <a:accent3>
        <a:srgbClr val="7B1137"/>
      </a:accent3>
      <a:accent4>
        <a:srgbClr val="7AA1B5"/>
      </a:accent4>
      <a:accent5>
        <a:srgbClr val="27668A"/>
      </a:accent5>
      <a:accent6>
        <a:srgbClr val="EF7875"/>
      </a:accent6>
      <a:hlink>
        <a:srgbClr val="011D32"/>
      </a:hlink>
      <a:folHlink>
        <a:srgbClr val="275B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cap="rnd"/>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880CA3783EB7D43BF1F77984F402B89" ma:contentTypeVersion="18" ma:contentTypeDescription="Crear nuevo documento." ma:contentTypeScope="" ma:versionID="e7382b7e319f71ec8240b495e1ddb318">
  <xsd:schema xmlns:xsd="http://www.w3.org/2001/XMLSchema" xmlns:xs="http://www.w3.org/2001/XMLSchema" xmlns:p="http://schemas.microsoft.com/office/2006/metadata/properties" xmlns:ns2="46b14ad5-0804-4287-8735-6d82cb2322af" xmlns:ns3="0346d9b3-36a7-4ed1-9b26-480d1e518267" targetNamespace="http://schemas.microsoft.com/office/2006/metadata/properties" ma:root="true" ma:fieldsID="18dbf7e720f9556bdd5783d4a938dc3b" ns2:_="" ns3:_="">
    <xsd:import namespace="46b14ad5-0804-4287-8735-6d82cb2322af"/>
    <xsd:import namespace="0346d9b3-36a7-4ed1-9b26-480d1e5182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Data"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14ad5-0804-4287-8735-6d82cb2322a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2aa7f95d-f85e-455a-9322-8dffa40d4d67}" ma:internalName="TaxCatchAll" ma:showField="CatchAllData" ma:web="46b14ad5-0804-4287-8735-6d82cb2322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6d9b3-36a7-4ed1-9b26-480d1e5182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a" ma:index="21" nillable="true" ma:displayName="Data" ma:format="DateOnly" ma:internalName="Data">
      <xsd:simpleType>
        <xsd:restriction base="dms:DateTime"/>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8cf5cc28-9752-4fde-97cc-43facfe12a7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a xmlns="0346d9b3-36a7-4ed1-9b26-480d1e518267" xsi:nil="true"/>
    <lcf76f155ced4ddcb4097134ff3c332f xmlns="0346d9b3-36a7-4ed1-9b26-480d1e518267">
      <Terms xmlns="http://schemas.microsoft.com/office/infopath/2007/PartnerControls"/>
    </lcf76f155ced4ddcb4097134ff3c332f>
    <TaxCatchAll xmlns="46b14ad5-0804-4287-8735-6d82cb2322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9889F-6106-48F4-9DFF-0CFF3183F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b14ad5-0804-4287-8735-6d82cb2322af"/>
    <ds:schemaRef ds:uri="0346d9b3-36a7-4ed1-9b26-480d1e518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79E06E-7FF6-47B9-A55F-26B985E50FAE}">
  <ds:schemaRefs>
    <ds:schemaRef ds:uri="http://schemas.microsoft.com/office/2006/metadata/properties"/>
    <ds:schemaRef ds:uri="http://schemas.microsoft.com/office/infopath/2007/PartnerControls"/>
    <ds:schemaRef ds:uri="0346d9b3-36a7-4ed1-9b26-480d1e518267"/>
    <ds:schemaRef ds:uri="46b14ad5-0804-4287-8735-6d82cb2322af"/>
  </ds:schemaRefs>
</ds:datastoreItem>
</file>

<file path=customXml/itemProps3.xml><?xml version="1.0" encoding="utf-8"?>
<ds:datastoreItem xmlns:ds="http://schemas.openxmlformats.org/officeDocument/2006/customXml" ds:itemID="{4D4C3CE5-B6FA-4E3C-8D44-981306ED174B}">
  <ds:schemaRefs>
    <ds:schemaRef ds:uri="http://schemas.microsoft.com/sharepoint/v3/contenttype/forms"/>
  </ds:schemaRefs>
</ds:datastoreItem>
</file>

<file path=customXml/itemProps4.xml><?xml version="1.0" encoding="utf-8"?>
<ds:datastoreItem xmlns:ds="http://schemas.openxmlformats.org/officeDocument/2006/customXml" ds:itemID="{71F4C545-697C-4324-8A5B-97363C2D9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4388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Ortí</dc:creator>
  <cp:keywords/>
  <dc:description/>
  <cp:lastModifiedBy>Carlos Ortí</cp:lastModifiedBy>
  <cp:revision>2</cp:revision>
  <cp:lastPrinted>2019-02-22T10:19:00Z</cp:lastPrinted>
  <dcterms:created xsi:type="dcterms:W3CDTF">2023-05-04T15:52:00Z</dcterms:created>
  <dcterms:modified xsi:type="dcterms:W3CDTF">2023-05-04T15:52:00Z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0x0101008880CA3783EB7D43BF1F77984F402B89</vt:lpwstr>
  </property>
  <property fmtid="{D5CDD505-2E9C-101B-9397-08002B2CF9AE}" pid="3" name="MediaServiceImageTags">
    <vt:lpwstr/>
  </property>
</Properties>
</file>